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6466C" w14:textId="432E2AD0" w:rsidR="00A1360C" w:rsidRPr="00D5174B" w:rsidRDefault="000864D7" w:rsidP="00A1360C">
      <w:pPr>
        <w:pStyle w:val="3GPPHeader"/>
        <w:spacing w:after="60"/>
        <w:rPr>
          <w:szCs w:val="32"/>
          <w:highlight w:val="yellow"/>
          <w:lang w:val="en-US"/>
        </w:rPr>
      </w:pPr>
      <w:r>
        <w:rPr>
          <w:szCs w:val="32"/>
          <w:lang w:val="en-US"/>
        </w:rPr>
        <w:t>3</w:t>
      </w:r>
      <w:r w:rsidR="00A1360C" w:rsidRPr="00D5174B">
        <w:rPr>
          <w:szCs w:val="32"/>
          <w:lang w:val="en-US"/>
        </w:rPr>
        <w:t>GPP TSG-RAN WG4 Meeting #104</w:t>
      </w:r>
      <w:r w:rsidR="003E4A94">
        <w:rPr>
          <w:rFonts w:hint="eastAsia"/>
          <w:szCs w:val="32"/>
          <w:lang w:val="en-US"/>
        </w:rPr>
        <w:t>-</w:t>
      </w:r>
      <w:r w:rsidR="003E4A94">
        <w:rPr>
          <w:szCs w:val="32"/>
          <w:lang w:val="en-US"/>
        </w:rPr>
        <w:t>bis</w:t>
      </w:r>
      <w:r w:rsidR="00A1360C" w:rsidRPr="00D5174B">
        <w:rPr>
          <w:szCs w:val="32"/>
          <w:lang w:val="en-US"/>
        </w:rPr>
        <w:t>-e</w:t>
      </w:r>
      <w:r w:rsidR="00A1360C" w:rsidRPr="00D5174B">
        <w:rPr>
          <w:sz w:val="21"/>
          <w:lang w:val="en-US"/>
        </w:rPr>
        <w:tab/>
      </w:r>
      <w:r w:rsidR="005C6183">
        <w:rPr>
          <w:szCs w:val="32"/>
          <w:lang w:val="en-US"/>
        </w:rPr>
        <w:t xml:space="preserve"> </w:t>
      </w:r>
      <w:r w:rsidR="005C6183" w:rsidRPr="005C6183">
        <w:rPr>
          <w:szCs w:val="32"/>
          <w:lang w:val="en-US"/>
        </w:rPr>
        <w:t>R4-2216242</w:t>
      </w:r>
    </w:p>
    <w:p w14:paraId="4B685176" w14:textId="317FE5CB" w:rsidR="00A1360C" w:rsidRPr="00D5174B" w:rsidRDefault="00A1360C" w:rsidP="00A1360C">
      <w:pPr>
        <w:pStyle w:val="3GPPHeader"/>
        <w:spacing w:after="60"/>
        <w:rPr>
          <w:szCs w:val="32"/>
          <w:lang w:val="en-US"/>
        </w:rPr>
      </w:pPr>
      <w:r w:rsidRPr="00D5174B">
        <w:rPr>
          <w:szCs w:val="32"/>
          <w:lang w:val="en-US"/>
        </w:rPr>
        <w:t>Electronic Meeting</w:t>
      </w:r>
      <w:r w:rsidR="00247195" w:rsidRPr="00D5174B">
        <w:rPr>
          <w:szCs w:val="32"/>
          <w:lang w:val="en-US"/>
        </w:rPr>
        <w:t>,</w:t>
      </w:r>
      <w:r w:rsidR="003E4A94">
        <w:rPr>
          <w:b w:val="0"/>
          <w:noProof/>
        </w:rPr>
        <w:t xml:space="preserve"> </w:t>
      </w:r>
      <w:r w:rsidR="003E4A94">
        <w:rPr>
          <w:b w:val="0"/>
          <w:noProof/>
        </w:rPr>
        <w:fldChar w:fldCharType="begin"/>
      </w:r>
      <w:r w:rsidR="003E4A94">
        <w:rPr>
          <w:noProof/>
        </w:rPr>
        <w:instrText xml:space="preserve"> DOCPROPERTY  StartDate  \* MERGEFORMAT </w:instrText>
      </w:r>
      <w:r w:rsidR="003E4A94">
        <w:rPr>
          <w:b w:val="0"/>
          <w:noProof/>
        </w:rPr>
        <w:fldChar w:fldCharType="separate"/>
      </w:r>
      <w:r w:rsidR="003E4A94">
        <w:rPr>
          <w:noProof/>
        </w:rPr>
        <w:t xml:space="preserve">10 </w:t>
      </w:r>
      <w:r w:rsidR="003E4A94">
        <w:rPr>
          <w:b w:val="0"/>
          <w:noProof/>
        </w:rPr>
        <w:fldChar w:fldCharType="end"/>
      </w:r>
      <w:r w:rsidR="003E4A94">
        <w:rPr>
          <w:noProof/>
        </w:rPr>
        <w:t xml:space="preserve">- </w:t>
      </w:r>
      <w:r w:rsidR="003E4A94">
        <w:rPr>
          <w:b w:val="0"/>
          <w:noProof/>
        </w:rPr>
        <w:fldChar w:fldCharType="begin"/>
      </w:r>
      <w:r w:rsidR="003E4A94">
        <w:rPr>
          <w:noProof/>
        </w:rPr>
        <w:instrText xml:space="preserve"> DOCPROPERTY  EndDate  \* MERGEFORMAT </w:instrText>
      </w:r>
      <w:r w:rsidR="003E4A94">
        <w:rPr>
          <w:b w:val="0"/>
          <w:noProof/>
        </w:rPr>
        <w:fldChar w:fldCharType="separate"/>
      </w:r>
      <w:r w:rsidR="003E4A94">
        <w:rPr>
          <w:noProof/>
        </w:rPr>
        <w:t xml:space="preserve">19 </w:t>
      </w:r>
      <w:r w:rsidR="003E4A94">
        <w:rPr>
          <w:b w:val="0"/>
          <w:noProof/>
        </w:rPr>
        <w:fldChar w:fldCharType="end"/>
      </w:r>
      <w:r w:rsidR="003E4A94">
        <w:rPr>
          <w:noProof/>
        </w:rPr>
        <w:t>October</w:t>
      </w:r>
      <w:r w:rsidR="00247195" w:rsidRPr="00D5174B">
        <w:rPr>
          <w:szCs w:val="32"/>
          <w:lang w:val="en-US"/>
        </w:rPr>
        <w:t>,</w:t>
      </w:r>
      <w:r w:rsidR="00D0262F">
        <w:rPr>
          <w:szCs w:val="32"/>
          <w:lang w:val="en-US"/>
        </w:rPr>
        <w:t xml:space="preserve"> </w:t>
      </w:r>
      <w:r w:rsidRPr="00D5174B">
        <w:rPr>
          <w:szCs w:val="32"/>
          <w:lang w:val="en-US"/>
        </w:rPr>
        <w:t>2022</w:t>
      </w:r>
    </w:p>
    <w:p w14:paraId="7C09E67E" w14:textId="77777777" w:rsidR="00A1360C" w:rsidRPr="00327ECD" w:rsidRDefault="00A1360C" w:rsidP="00A1360C">
      <w:pPr>
        <w:pStyle w:val="3GPPHeader"/>
        <w:rPr>
          <w:lang w:val="en-US"/>
        </w:rPr>
      </w:pPr>
    </w:p>
    <w:p w14:paraId="22DC6CAE" w14:textId="6FF9EB31" w:rsidR="00A1360C" w:rsidRPr="00D66155" w:rsidRDefault="00A1360C" w:rsidP="00A1360C">
      <w:pPr>
        <w:pStyle w:val="3GPPHeader"/>
        <w:rPr>
          <w:sz w:val="22"/>
          <w:szCs w:val="22"/>
          <w:lang w:val="en-US"/>
        </w:rPr>
      </w:pPr>
      <w:r w:rsidRPr="00D66155">
        <w:rPr>
          <w:sz w:val="22"/>
          <w:szCs w:val="22"/>
          <w:lang w:val="en-US"/>
        </w:rPr>
        <w:t xml:space="preserve">Source: </w:t>
      </w:r>
      <w:r w:rsidRPr="00D66155">
        <w:rPr>
          <w:sz w:val="22"/>
          <w:szCs w:val="22"/>
          <w:lang w:val="en-US"/>
        </w:rPr>
        <w:tab/>
      </w:r>
      <w:r w:rsidR="00D5174B" w:rsidRPr="00D5174B">
        <w:rPr>
          <w:rFonts w:cs="Arial"/>
          <w:b w:val="0"/>
          <w:sz w:val="22"/>
        </w:rPr>
        <w:t>Huawei, HiSilicon</w:t>
      </w:r>
    </w:p>
    <w:p w14:paraId="7D422141" w14:textId="18BE8FF3" w:rsidR="00A1360C" w:rsidRPr="00D66155" w:rsidRDefault="00A1360C" w:rsidP="00A1360C">
      <w:pPr>
        <w:pStyle w:val="3GPPHeader"/>
        <w:rPr>
          <w:sz w:val="22"/>
          <w:szCs w:val="22"/>
          <w:lang w:val="en-US"/>
        </w:rPr>
      </w:pPr>
      <w:r w:rsidRPr="00D66155">
        <w:rPr>
          <w:sz w:val="22"/>
          <w:szCs w:val="22"/>
          <w:lang w:val="en-US"/>
        </w:rPr>
        <w:t xml:space="preserve">Title:  </w:t>
      </w:r>
      <w:r w:rsidRPr="00D66155">
        <w:rPr>
          <w:sz w:val="22"/>
          <w:szCs w:val="22"/>
          <w:lang w:val="en-US"/>
        </w:rPr>
        <w:tab/>
      </w:r>
      <w:r w:rsidR="00D13C7D">
        <w:rPr>
          <w:rFonts w:hint="eastAsia"/>
          <w:b w:val="0"/>
          <w:sz w:val="22"/>
          <w:szCs w:val="22"/>
          <w:lang w:val="en-US"/>
        </w:rPr>
        <w:t>Discussion</w:t>
      </w:r>
      <w:r w:rsidR="00D13C7D">
        <w:rPr>
          <w:b w:val="0"/>
          <w:sz w:val="22"/>
          <w:szCs w:val="22"/>
          <w:lang w:val="en-US"/>
        </w:rPr>
        <w:t xml:space="preserve"> of</w:t>
      </w:r>
      <w:r w:rsidRPr="00D5174B">
        <w:rPr>
          <w:b w:val="0"/>
          <w:sz w:val="22"/>
          <w:szCs w:val="22"/>
          <w:lang w:val="en-US"/>
        </w:rPr>
        <w:t xml:space="preserve"> mmWave </w:t>
      </w:r>
      <w:r w:rsidRPr="00D5174B">
        <w:rPr>
          <w:b w:val="0"/>
        </w:rPr>
        <w:t>multi-band BS</w:t>
      </w:r>
      <w:r w:rsidR="00D13C7D">
        <w:rPr>
          <w:b w:val="0"/>
        </w:rPr>
        <w:t xml:space="preserve"> feasibility</w:t>
      </w:r>
    </w:p>
    <w:p w14:paraId="6D02B6D8" w14:textId="1B85CFA8" w:rsidR="00A1360C" w:rsidRPr="00DE761A" w:rsidRDefault="00A1360C" w:rsidP="00A1360C">
      <w:pPr>
        <w:pStyle w:val="3GPPHeader"/>
        <w:rPr>
          <w:sz w:val="22"/>
          <w:szCs w:val="22"/>
          <w:lang w:val="sv-SE"/>
        </w:rPr>
      </w:pPr>
      <w:r w:rsidRPr="00DE761A">
        <w:rPr>
          <w:sz w:val="22"/>
          <w:szCs w:val="22"/>
          <w:lang w:val="sv-SE"/>
        </w:rPr>
        <w:t>Agenda Item:</w:t>
      </w:r>
      <w:r w:rsidRPr="00DE761A">
        <w:rPr>
          <w:sz w:val="22"/>
          <w:szCs w:val="22"/>
          <w:lang w:val="sv-SE"/>
        </w:rPr>
        <w:tab/>
      </w:r>
      <w:r w:rsidR="005C6183">
        <w:rPr>
          <w:b w:val="0"/>
          <w:sz w:val="22"/>
          <w:szCs w:val="22"/>
          <w:lang w:val="sv-SE"/>
        </w:rPr>
        <w:t>6</w:t>
      </w:r>
      <w:r w:rsidRPr="00D5174B">
        <w:rPr>
          <w:b w:val="0"/>
          <w:sz w:val="22"/>
          <w:szCs w:val="22"/>
          <w:lang w:val="sv-SE"/>
        </w:rPr>
        <w:t>.4.2</w:t>
      </w:r>
    </w:p>
    <w:p w14:paraId="13465B96" w14:textId="3623FB8B" w:rsidR="00A1360C" w:rsidRPr="00F6302A" w:rsidRDefault="00A1360C" w:rsidP="006D40FE">
      <w:pPr>
        <w:pStyle w:val="3GPPHeader"/>
        <w:rPr>
          <w:lang w:val="en-US"/>
        </w:rPr>
      </w:pPr>
      <w:r w:rsidRPr="00D66155">
        <w:rPr>
          <w:sz w:val="22"/>
          <w:szCs w:val="22"/>
          <w:lang w:val="en-US"/>
        </w:rPr>
        <w:t>Document for:</w:t>
      </w:r>
      <w:r w:rsidRPr="00D66155">
        <w:rPr>
          <w:sz w:val="22"/>
          <w:szCs w:val="22"/>
          <w:lang w:val="en-US"/>
        </w:rPr>
        <w:tab/>
      </w:r>
      <w:r w:rsidR="00D5174B" w:rsidRPr="00D5174B">
        <w:rPr>
          <w:b w:val="0"/>
          <w:sz w:val="22"/>
          <w:szCs w:val="22"/>
          <w:lang w:val="en-US"/>
        </w:rPr>
        <w:t>Approval</w:t>
      </w:r>
    </w:p>
    <w:p w14:paraId="75A9C59A" w14:textId="4FA961CF" w:rsidR="005B0A6A" w:rsidRPr="00C43A60" w:rsidRDefault="00A1360C" w:rsidP="00C43A60">
      <w:pPr>
        <w:pStyle w:val="1"/>
        <w:numPr>
          <w:ilvl w:val="0"/>
          <w:numId w:val="2"/>
        </w:numPr>
        <w:pBdr>
          <w:top w:val="single" w:sz="12" w:space="3" w:color="auto"/>
        </w:pBdr>
        <w:spacing w:before="240" w:after="180" w:line="240" w:lineRule="auto"/>
        <w:jc w:val="left"/>
        <w:rPr>
          <w:sz w:val="36"/>
          <w:lang w:val="en-US"/>
        </w:rPr>
      </w:pPr>
      <w:r w:rsidRPr="00D5174B">
        <w:rPr>
          <w:sz w:val="36"/>
          <w:lang w:val="en-US"/>
        </w:rPr>
        <w:t>Introduction</w:t>
      </w:r>
      <w:r w:rsidR="004121D8">
        <w:rPr>
          <w:sz w:val="36"/>
          <w:lang w:val="en-US"/>
        </w:rPr>
        <w:t xml:space="preserve"> </w:t>
      </w:r>
    </w:p>
    <w:p w14:paraId="2E7A56B2" w14:textId="4E4820E9" w:rsidR="0040474D" w:rsidRDefault="00D13C7D" w:rsidP="00CB0BAE">
      <w:pPr>
        <w:rPr>
          <w:rFonts w:ascii="Times New Roman" w:hAnsi="Times New Roman"/>
          <w:lang w:val="en-US"/>
        </w:rPr>
      </w:pPr>
      <w:r>
        <w:rPr>
          <w:rFonts w:ascii="Times New Roman" w:hAnsi="Times New Roman"/>
          <w:lang w:val="en-US"/>
        </w:rPr>
        <w:t xml:space="preserve">In </w:t>
      </w:r>
      <w:r w:rsidR="00AB675E">
        <w:rPr>
          <w:rFonts w:ascii="Times New Roman" w:hAnsi="Times New Roman"/>
          <w:lang w:val="en-US"/>
        </w:rPr>
        <w:t xml:space="preserve">the </w:t>
      </w:r>
      <w:r w:rsidRPr="00615CD1">
        <w:rPr>
          <w:rFonts w:ascii="Times New Roman" w:hAnsi="Times New Roman" w:hint="eastAsia"/>
          <w:lang w:val="en-US"/>
        </w:rPr>
        <w:t>last RAN4 meeting,</w:t>
      </w:r>
      <w:r w:rsidRPr="00615CD1">
        <w:rPr>
          <w:rFonts w:ascii="Times New Roman" w:hAnsi="Times New Roman"/>
          <w:lang w:val="en-US"/>
        </w:rPr>
        <w:t xml:space="preserve"> there </w:t>
      </w:r>
      <w:r w:rsidRPr="00615CD1">
        <w:rPr>
          <w:rFonts w:ascii="Times New Roman" w:hAnsi="Times New Roman" w:hint="eastAsia"/>
          <w:lang w:val="en-US"/>
        </w:rPr>
        <w:t>were</w:t>
      </w:r>
      <w:r w:rsidRPr="00615CD1">
        <w:rPr>
          <w:rFonts w:ascii="Times New Roman" w:hAnsi="Times New Roman"/>
          <w:lang w:val="en-US"/>
        </w:rPr>
        <w:t xml:space="preserve"> some initial discussions on </w:t>
      </w:r>
      <w:r w:rsidR="0040474D">
        <w:rPr>
          <w:rFonts w:ascii="Times New Roman" w:hAnsi="Times New Roman"/>
          <w:lang w:val="en-US"/>
        </w:rPr>
        <w:t>th</w:t>
      </w:r>
      <w:r w:rsidR="009A7AFB">
        <w:rPr>
          <w:rFonts w:ascii="Times New Roman" w:hAnsi="Times New Roman"/>
          <w:lang w:val="en-US"/>
        </w:rPr>
        <w:t>e feasibility of FR2 multi-band BS</w:t>
      </w:r>
      <w:r w:rsidRPr="00615CD1">
        <w:rPr>
          <w:rFonts w:ascii="Times New Roman" w:hAnsi="Times New Roman" w:hint="eastAsia"/>
          <w:lang w:val="en-US"/>
        </w:rPr>
        <w:t xml:space="preserve">. </w:t>
      </w:r>
      <w:r w:rsidR="00AB675E">
        <w:rPr>
          <w:rFonts w:ascii="Times New Roman" w:hAnsi="Times New Roman"/>
          <w:lang w:val="en-US"/>
        </w:rPr>
        <w:t xml:space="preserve">A </w:t>
      </w:r>
      <w:r w:rsidR="002771E0">
        <w:rPr>
          <w:rFonts w:ascii="Times New Roman" w:hAnsi="Times New Roman"/>
          <w:lang w:val="en-US"/>
        </w:rPr>
        <w:t xml:space="preserve">WF </w:t>
      </w:r>
      <w:r w:rsidR="002771E0">
        <w:rPr>
          <w:rFonts w:ascii="Times New Roman" w:hAnsi="Times New Roman" w:hint="eastAsia"/>
          <w:lang w:val="en-US"/>
        </w:rPr>
        <w:t>[</w:t>
      </w:r>
      <w:r w:rsidR="001254B3">
        <w:rPr>
          <w:rFonts w:ascii="Times New Roman" w:hAnsi="Times New Roman"/>
          <w:lang w:val="en-US"/>
        </w:rPr>
        <w:t>1</w:t>
      </w:r>
      <w:r w:rsidR="002771E0">
        <w:rPr>
          <w:rFonts w:ascii="Times New Roman" w:hAnsi="Times New Roman"/>
          <w:lang w:val="en-US"/>
        </w:rPr>
        <w:t>]</w:t>
      </w:r>
      <w:r w:rsidR="002771E0">
        <w:rPr>
          <w:rFonts w:ascii="Times New Roman" w:hAnsi="Times New Roman" w:hint="eastAsia"/>
          <w:lang w:val="en-US"/>
        </w:rPr>
        <w:t xml:space="preserve"> </w:t>
      </w:r>
      <w:r w:rsidRPr="00615CD1">
        <w:rPr>
          <w:rFonts w:ascii="Times New Roman" w:hAnsi="Times New Roman" w:hint="eastAsia"/>
          <w:lang w:val="en-US"/>
        </w:rPr>
        <w:t>w</w:t>
      </w:r>
      <w:r w:rsidR="002771E0">
        <w:rPr>
          <w:rFonts w:ascii="Times New Roman" w:hAnsi="Times New Roman"/>
          <w:lang w:val="en-US"/>
        </w:rPr>
        <w:t>as</w:t>
      </w:r>
      <w:r w:rsidRPr="00615CD1">
        <w:rPr>
          <w:rFonts w:ascii="Times New Roman" w:hAnsi="Times New Roman" w:hint="eastAsia"/>
          <w:lang w:val="en-US"/>
        </w:rPr>
        <w:t xml:space="preserve"> made </w:t>
      </w:r>
      <w:r w:rsidR="005C6183">
        <w:rPr>
          <w:rFonts w:ascii="Times New Roman" w:hAnsi="Times New Roman" w:hint="eastAsia"/>
          <w:lang w:val="en-US"/>
        </w:rPr>
        <w:t>and</w:t>
      </w:r>
      <w:r w:rsidR="005C6183">
        <w:rPr>
          <w:rFonts w:ascii="Times New Roman" w:hAnsi="Times New Roman"/>
          <w:lang w:val="en-US"/>
        </w:rPr>
        <w:t xml:space="preserve"> t</w:t>
      </w:r>
      <w:r w:rsidR="00F84669">
        <w:rPr>
          <w:rFonts w:ascii="Times New Roman" w:hAnsi="Times New Roman"/>
          <w:lang w:val="en-US"/>
        </w:rPr>
        <w:t xml:space="preserve">he following is </w:t>
      </w:r>
      <w:r w:rsidR="009A7AFB">
        <w:rPr>
          <w:rFonts w:ascii="Times New Roman" w:hAnsi="Times New Roman"/>
          <w:lang w:val="en-US"/>
        </w:rPr>
        <w:t>extracted</w:t>
      </w:r>
      <w:r w:rsidR="00F84669">
        <w:rPr>
          <w:rFonts w:ascii="Times New Roman" w:hAnsi="Times New Roman"/>
          <w:lang w:val="en-US"/>
        </w:rPr>
        <w:t xml:space="preserve"> from the WF:</w:t>
      </w:r>
    </w:p>
    <w:p w14:paraId="523DEEE9" w14:textId="0505962D" w:rsidR="0040474D" w:rsidRPr="002F24D9" w:rsidRDefault="009A7AFB" w:rsidP="002F24D9">
      <w:pPr>
        <w:rPr>
          <w:rFonts w:ascii="Times New Roman" w:hAnsi="Times New Roman"/>
          <w:lang w:val="en-US"/>
        </w:rPr>
      </w:pPr>
      <w:r>
        <w:rPr>
          <w:rFonts w:ascii="Times New Roman" w:hAnsi="Times New Roman"/>
          <w:lang w:val="en-US"/>
        </w:rPr>
        <w:t xml:space="preserve">Feasibility </w:t>
      </w:r>
      <w:r w:rsidR="0040474D" w:rsidRPr="002F24D9">
        <w:rPr>
          <w:rFonts w:ascii="Times New Roman" w:hAnsi="Times New Roman"/>
          <w:lang w:val="en-US"/>
        </w:rPr>
        <w:t>of FR2 multi-band BS</w:t>
      </w:r>
    </w:p>
    <w:p w14:paraId="2D033850" w14:textId="77777777" w:rsidR="0040474D" w:rsidRPr="00A033F5" w:rsidRDefault="0040474D" w:rsidP="0040474D">
      <w:pPr>
        <w:pStyle w:val="a8"/>
        <w:numPr>
          <w:ilvl w:val="0"/>
          <w:numId w:val="25"/>
        </w:numPr>
        <w:overflowPunct w:val="0"/>
        <w:autoSpaceDE w:val="0"/>
        <w:autoSpaceDN w:val="0"/>
        <w:adjustRightInd w:val="0"/>
        <w:spacing w:after="180"/>
        <w:jc w:val="left"/>
        <w:textAlignment w:val="baseline"/>
        <w:rPr>
          <w:rFonts w:ascii="Times New Roman" w:eastAsiaTheme="minorEastAsia" w:hAnsi="Times New Roman" w:cs="Times New Roman"/>
          <w:color w:val="000000" w:themeColor="text1"/>
          <w:sz w:val="20"/>
          <w:szCs w:val="20"/>
        </w:rPr>
      </w:pPr>
      <w:r w:rsidRPr="00A033F5">
        <w:rPr>
          <w:rFonts w:ascii="Times New Roman" w:eastAsiaTheme="minorEastAsia" w:hAnsi="Times New Roman" w:cs="Times New Roman"/>
          <w:color w:val="000000" w:themeColor="text1"/>
          <w:sz w:val="20"/>
          <w:szCs w:val="20"/>
        </w:rPr>
        <w:t>The following technical challenges need to be studied for FR2 multi-band BS</w:t>
      </w:r>
    </w:p>
    <w:p w14:paraId="6F941C77" w14:textId="77777777" w:rsidR="0040474D" w:rsidRPr="00A033F5" w:rsidRDefault="0040474D" w:rsidP="005579B3">
      <w:pPr>
        <w:numPr>
          <w:ilvl w:val="1"/>
          <w:numId w:val="24"/>
        </w:numPr>
        <w:overflowPunct/>
        <w:autoSpaceDE/>
        <w:autoSpaceDN/>
        <w:adjustRightInd/>
        <w:spacing w:after="180"/>
        <w:ind w:left="1434" w:hanging="357"/>
        <w:jc w:val="left"/>
        <w:textAlignment w:val="auto"/>
        <w:rPr>
          <w:rFonts w:ascii="Times New Roman" w:hAnsi="Times New Roman"/>
        </w:rPr>
      </w:pPr>
      <w:r w:rsidRPr="00A033F5">
        <w:rPr>
          <w:rFonts w:ascii="Times New Roman" w:hAnsi="Times New Roman"/>
        </w:rPr>
        <w:t>RF front-end</w:t>
      </w:r>
    </w:p>
    <w:p w14:paraId="20150568" w14:textId="77777777" w:rsidR="0040474D" w:rsidRPr="00A033F5" w:rsidRDefault="0040474D" w:rsidP="005579B3">
      <w:pPr>
        <w:numPr>
          <w:ilvl w:val="1"/>
          <w:numId w:val="24"/>
        </w:numPr>
        <w:overflowPunct/>
        <w:autoSpaceDE/>
        <w:autoSpaceDN/>
        <w:adjustRightInd/>
        <w:spacing w:after="180"/>
        <w:ind w:left="1434" w:hanging="357"/>
        <w:jc w:val="left"/>
        <w:textAlignment w:val="auto"/>
        <w:rPr>
          <w:rFonts w:ascii="Times New Roman" w:hAnsi="Times New Roman"/>
        </w:rPr>
      </w:pPr>
      <w:r w:rsidRPr="00A033F5">
        <w:rPr>
          <w:rFonts w:ascii="Times New Roman" w:eastAsiaTheme="minorEastAsia" w:hAnsi="Times New Roman"/>
        </w:rPr>
        <w:t>Antenna array</w:t>
      </w:r>
    </w:p>
    <w:p w14:paraId="617D2A24" w14:textId="77777777" w:rsidR="0040474D" w:rsidRPr="00A033F5" w:rsidRDefault="0040474D" w:rsidP="005579B3">
      <w:pPr>
        <w:numPr>
          <w:ilvl w:val="1"/>
          <w:numId w:val="24"/>
        </w:numPr>
        <w:overflowPunct/>
        <w:autoSpaceDE/>
        <w:autoSpaceDN/>
        <w:adjustRightInd/>
        <w:spacing w:after="180"/>
        <w:ind w:left="1434" w:hanging="357"/>
        <w:jc w:val="left"/>
        <w:textAlignment w:val="auto"/>
        <w:rPr>
          <w:rFonts w:ascii="Times New Roman" w:hAnsi="Times New Roman"/>
        </w:rPr>
      </w:pPr>
      <w:r w:rsidRPr="00A033F5">
        <w:rPr>
          <w:rFonts w:ascii="Times New Roman" w:eastAsiaTheme="minorEastAsia" w:hAnsi="Times New Roman"/>
          <w:color w:val="000000" w:themeColor="text1"/>
          <w:lang w:val="en-US"/>
        </w:rPr>
        <w:t>Phase shifters</w:t>
      </w:r>
    </w:p>
    <w:p w14:paraId="19C68C3C" w14:textId="77777777" w:rsidR="0040474D" w:rsidRPr="00A033F5" w:rsidRDefault="0040474D" w:rsidP="005579B3">
      <w:pPr>
        <w:numPr>
          <w:ilvl w:val="1"/>
          <w:numId w:val="24"/>
        </w:numPr>
        <w:overflowPunct/>
        <w:autoSpaceDE/>
        <w:autoSpaceDN/>
        <w:adjustRightInd/>
        <w:spacing w:after="180"/>
        <w:ind w:left="1434" w:hanging="357"/>
        <w:jc w:val="left"/>
        <w:textAlignment w:val="auto"/>
        <w:rPr>
          <w:rFonts w:ascii="Times New Roman" w:hAnsi="Times New Roman"/>
        </w:rPr>
      </w:pPr>
      <w:r w:rsidRPr="00A033F5">
        <w:rPr>
          <w:rFonts w:ascii="Times New Roman" w:eastAsiaTheme="minorEastAsia" w:hAnsi="Times New Roman"/>
          <w:color w:val="000000" w:themeColor="text1"/>
          <w:lang w:val="en-US"/>
        </w:rPr>
        <w:t>Beamforming architectures</w:t>
      </w:r>
    </w:p>
    <w:p w14:paraId="70FE9583" w14:textId="77777777" w:rsidR="0040474D" w:rsidRPr="00EE6864" w:rsidRDefault="0040474D" w:rsidP="005579B3">
      <w:pPr>
        <w:numPr>
          <w:ilvl w:val="1"/>
          <w:numId w:val="24"/>
        </w:numPr>
        <w:overflowPunct/>
        <w:autoSpaceDE/>
        <w:autoSpaceDN/>
        <w:adjustRightInd/>
        <w:spacing w:after="180"/>
        <w:ind w:left="1434" w:hanging="357"/>
        <w:jc w:val="left"/>
        <w:textAlignment w:val="auto"/>
        <w:rPr>
          <w:rFonts w:ascii="Times New Roman" w:hAnsi="Times New Roman"/>
        </w:rPr>
      </w:pPr>
      <w:r w:rsidRPr="00A033F5">
        <w:rPr>
          <w:rFonts w:ascii="Times New Roman" w:eastAsiaTheme="minorEastAsia" w:hAnsi="Times New Roman"/>
          <w:color w:val="000000" w:themeColor="text1"/>
          <w:lang w:val="en-US"/>
        </w:rPr>
        <w:t>Others are not excluded</w:t>
      </w:r>
    </w:p>
    <w:p w14:paraId="1CAD55D9" w14:textId="77777777" w:rsidR="00EE6864" w:rsidRPr="00EE6864" w:rsidRDefault="00EE6864" w:rsidP="00EE6864">
      <w:pPr>
        <w:pStyle w:val="a8"/>
        <w:numPr>
          <w:ilvl w:val="0"/>
          <w:numId w:val="25"/>
        </w:numPr>
        <w:overflowPunct w:val="0"/>
        <w:autoSpaceDE w:val="0"/>
        <w:autoSpaceDN w:val="0"/>
        <w:adjustRightInd w:val="0"/>
        <w:spacing w:after="180"/>
        <w:jc w:val="left"/>
        <w:textAlignment w:val="baseline"/>
        <w:rPr>
          <w:rFonts w:ascii="Times New Roman" w:eastAsiaTheme="minorEastAsia" w:hAnsi="Times New Roman" w:cs="Times New Roman"/>
          <w:color w:val="000000" w:themeColor="text1"/>
          <w:sz w:val="20"/>
          <w:szCs w:val="20"/>
        </w:rPr>
      </w:pPr>
      <w:r w:rsidRPr="00EE6864">
        <w:rPr>
          <w:rFonts w:ascii="Times New Roman" w:eastAsiaTheme="minorEastAsia" w:hAnsi="Times New Roman" w:cs="Times New Roman"/>
          <w:color w:val="000000" w:themeColor="text1"/>
          <w:sz w:val="20"/>
          <w:szCs w:val="20"/>
        </w:rPr>
        <w:t>The following topics should be considered for investigation of FR2 multi-band BS:</w:t>
      </w:r>
    </w:p>
    <w:p w14:paraId="40C338A1"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 xml:space="preserve">1) Additional declarations for </w:t>
      </w:r>
      <w:r w:rsidRPr="00EE6864">
        <w:rPr>
          <w:rFonts w:ascii="Times New Roman" w:hAnsi="Times New Roman" w:cs="Times New Roman"/>
          <w:color w:val="000000"/>
          <w:sz w:val="20"/>
          <w:szCs w:val="20"/>
        </w:rPr>
        <w:t>FR2 multi-band BS</w:t>
      </w:r>
    </w:p>
    <w:p w14:paraId="1C604751"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2) The applicability of multi-band requirements</w:t>
      </w:r>
    </w:p>
    <w:p w14:paraId="349CA533"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3) OTA transmitter OFF power</w:t>
      </w:r>
    </w:p>
    <w:p w14:paraId="787A66E5"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4) OTA Adjacent Channel Leakage Power Ratio (ACLR)</w:t>
      </w:r>
    </w:p>
    <w:p w14:paraId="0ACA6970"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 xml:space="preserve">5) OTA operating band unwanted emissions </w:t>
      </w:r>
    </w:p>
    <w:p w14:paraId="123BA61D"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6) OTA transmitter spurious emissions</w:t>
      </w:r>
    </w:p>
    <w:p w14:paraId="15605166"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7) OTA adjacent channel selectivity</w:t>
      </w:r>
    </w:p>
    <w:p w14:paraId="2B1F65A3"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8) OTA in-band blocking</w:t>
      </w:r>
    </w:p>
    <w:p w14:paraId="6E8ADECD"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9) OTA out-of-band blocking</w:t>
      </w:r>
    </w:p>
    <w:p w14:paraId="60924E57"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10) OTA receiver spurious emissions</w:t>
      </w:r>
    </w:p>
    <w:p w14:paraId="67D440C9"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11) OTA receiver intermodulation</w:t>
      </w:r>
    </w:p>
    <w:p w14:paraId="54C64F69" w14:textId="77777777" w:rsidR="00EE6864" w:rsidRPr="00EE6864" w:rsidRDefault="00EE6864" w:rsidP="00EE6864">
      <w:pPr>
        <w:pStyle w:val="a8"/>
        <w:spacing w:after="120" w:line="276" w:lineRule="auto"/>
        <w:ind w:left="720" w:firstLine="400"/>
        <w:rPr>
          <w:rFonts w:ascii="Times New Roman" w:hAnsi="Times New Roman" w:cs="Times New Roman"/>
          <w:sz w:val="20"/>
          <w:szCs w:val="20"/>
        </w:rPr>
      </w:pPr>
      <w:r w:rsidRPr="00EE6864">
        <w:rPr>
          <w:rFonts w:ascii="Times New Roman" w:hAnsi="Times New Roman" w:cs="Times New Roman"/>
          <w:sz w:val="20"/>
          <w:szCs w:val="20"/>
        </w:rPr>
        <w:t>12) OTA EVM</w:t>
      </w:r>
    </w:p>
    <w:p w14:paraId="4CDB85EB" w14:textId="1E601EB3" w:rsidR="00EE6864" w:rsidRPr="00EE6864" w:rsidRDefault="00EE6864" w:rsidP="00EE6864">
      <w:pPr>
        <w:pStyle w:val="a8"/>
        <w:spacing w:after="120" w:line="276" w:lineRule="auto"/>
        <w:ind w:left="720" w:firstLine="400"/>
        <w:rPr>
          <w:rFonts w:ascii="Times New Roman" w:hAnsi="Times New Roman" w:cs="Times New Roman"/>
          <w:b/>
          <w:bCs/>
          <w:sz w:val="20"/>
          <w:szCs w:val="20"/>
        </w:rPr>
      </w:pPr>
      <w:r w:rsidRPr="00EE6864">
        <w:rPr>
          <w:rFonts w:ascii="Times New Roman" w:hAnsi="Times New Roman" w:cs="Times New Roman"/>
          <w:sz w:val="20"/>
          <w:szCs w:val="20"/>
        </w:rPr>
        <w:t>13) EIRP accuracy</w:t>
      </w:r>
    </w:p>
    <w:p w14:paraId="4C9B60B0" w14:textId="4428B0CF" w:rsidR="0040474D" w:rsidRPr="00A033F5" w:rsidRDefault="0040474D" w:rsidP="00D13C7D">
      <w:pPr>
        <w:pStyle w:val="a8"/>
        <w:numPr>
          <w:ilvl w:val="0"/>
          <w:numId w:val="25"/>
        </w:numPr>
        <w:overflowPunct w:val="0"/>
        <w:autoSpaceDE w:val="0"/>
        <w:autoSpaceDN w:val="0"/>
        <w:adjustRightInd w:val="0"/>
        <w:spacing w:after="180"/>
        <w:jc w:val="left"/>
        <w:textAlignment w:val="baseline"/>
        <w:rPr>
          <w:rFonts w:ascii="Times New Roman" w:eastAsiaTheme="minorEastAsia" w:hAnsi="Times New Roman" w:cs="Times New Roman"/>
          <w:color w:val="000000" w:themeColor="text1"/>
          <w:sz w:val="20"/>
          <w:szCs w:val="20"/>
        </w:rPr>
      </w:pPr>
      <w:r w:rsidRPr="00A033F5">
        <w:rPr>
          <w:rFonts w:ascii="Times New Roman" w:eastAsiaTheme="minorEastAsia" w:hAnsi="Times New Roman" w:cs="Times New Roman"/>
          <w:color w:val="000000" w:themeColor="text1"/>
          <w:sz w:val="20"/>
          <w:szCs w:val="20"/>
        </w:rPr>
        <w:t>The largest feasible bandwidth for an FR2 multi-band BS should be studied and decided in the SI.</w:t>
      </w:r>
    </w:p>
    <w:p w14:paraId="03EF633D" w14:textId="2FAD2640" w:rsidR="00D13C7D" w:rsidRPr="00F84669" w:rsidRDefault="00D13C7D" w:rsidP="00D13C7D">
      <w:pPr>
        <w:rPr>
          <w:rFonts w:ascii="Times New Roman" w:hAnsi="Times New Roman"/>
          <w:lang w:val="en-US"/>
        </w:rPr>
      </w:pPr>
      <w:r w:rsidRPr="00615CD1">
        <w:rPr>
          <w:rFonts w:ascii="Times New Roman" w:hAnsi="Times New Roman" w:hint="eastAsia"/>
          <w:lang w:val="en-US"/>
        </w:rPr>
        <w:t xml:space="preserve">In this contribution, we </w:t>
      </w:r>
      <w:r w:rsidRPr="00615CD1">
        <w:rPr>
          <w:rFonts w:ascii="Times New Roman" w:hAnsi="Times New Roman"/>
          <w:lang w:val="en-US"/>
        </w:rPr>
        <w:t>further discuss</w:t>
      </w:r>
      <w:r w:rsidRPr="00615CD1">
        <w:rPr>
          <w:rFonts w:ascii="Times New Roman" w:hAnsi="Times New Roman" w:hint="eastAsia"/>
          <w:lang w:val="en-US"/>
        </w:rPr>
        <w:t xml:space="preserve"> </w:t>
      </w:r>
      <w:r w:rsidR="009A7AFB">
        <w:rPr>
          <w:rFonts w:ascii="Times New Roman" w:hAnsi="Times New Roman"/>
          <w:lang w:val="en-US"/>
        </w:rPr>
        <w:t xml:space="preserve">the technical </w:t>
      </w:r>
      <w:r w:rsidRPr="00615CD1">
        <w:rPr>
          <w:rFonts w:ascii="Times New Roman" w:hAnsi="Times New Roman"/>
          <w:lang w:val="en-US"/>
        </w:rPr>
        <w:t xml:space="preserve">feasibility </w:t>
      </w:r>
      <w:r w:rsidR="009A7AFB">
        <w:rPr>
          <w:rFonts w:ascii="Times New Roman" w:hAnsi="Times New Roman"/>
          <w:lang w:val="en-US"/>
        </w:rPr>
        <w:t>of FR2 multi-band BS</w:t>
      </w:r>
      <w:r w:rsidR="000B1C55">
        <w:rPr>
          <w:rFonts w:ascii="Times New Roman" w:hAnsi="Times New Roman"/>
          <w:lang w:val="en-US"/>
        </w:rPr>
        <w:t xml:space="preserve">, </w:t>
      </w:r>
      <w:r w:rsidRPr="00615CD1">
        <w:rPr>
          <w:rFonts w:ascii="Times New Roman" w:hAnsi="Times New Roman"/>
          <w:lang w:val="en-US"/>
        </w:rPr>
        <w:t>and give our proposals on this issue</w:t>
      </w:r>
      <w:r w:rsidR="002771E0">
        <w:rPr>
          <w:rFonts w:ascii="Times New Roman" w:hAnsi="Times New Roman"/>
          <w:lang w:val="en-US"/>
        </w:rPr>
        <w:t>.</w:t>
      </w:r>
    </w:p>
    <w:p w14:paraId="2CBFC49A" w14:textId="174B3868" w:rsidR="00B87CC5" w:rsidRDefault="00A1360C" w:rsidP="00E563A9">
      <w:pPr>
        <w:pStyle w:val="1"/>
        <w:numPr>
          <w:ilvl w:val="0"/>
          <w:numId w:val="2"/>
        </w:numPr>
        <w:pBdr>
          <w:top w:val="single" w:sz="12" w:space="3" w:color="auto"/>
        </w:pBdr>
        <w:spacing w:before="240" w:after="180" w:line="240" w:lineRule="auto"/>
        <w:jc w:val="left"/>
        <w:rPr>
          <w:sz w:val="36"/>
          <w:lang w:val="en-US"/>
        </w:rPr>
      </w:pPr>
      <w:bookmarkStart w:id="0" w:name="_Ref178064866"/>
      <w:r w:rsidRPr="00D5174B">
        <w:rPr>
          <w:sz w:val="36"/>
          <w:lang w:val="en-US"/>
        </w:rPr>
        <w:lastRenderedPageBreak/>
        <w:t>Discussion</w:t>
      </w:r>
      <w:bookmarkEnd w:id="0"/>
    </w:p>
    <w:p w14:paraId="79906493" w14:textId="27D17B79" w:rsidR="00496C10" w:rsidRPr="00A84772" w:rsidRDefault="0040474D" w:rsidP="00496C10">
      <w:pPr>
        <w:pStyle w:val="2"/>
        <w:numPr>
          <w:ilvl w:val="1"/>
          <w:numId w:val="2"/>
        </w:numPr>
        <w:rPr>
          <w:lang w:val="en-US"/>
        </w:rPr>
      </w:pPr>
      <w:r>
        <w:rPr>
          <w:lang w:val="en-US"/>
        </w:rPr>
        <w:t>RF front-end</w:t>
      </w:r>
    </w:p>
    <w:p w14:paraId="431C1701" w14:textId="051B6AB3" w:rsidR="00003B22" w:rsidRDefault="003036EA" w:rsidP="003036EA">
      <w:pPr>
        <w:rPr>
          <w:rFonts w:ascii="Times New Roman" w:hAnsi="Times New Roman"/>
          <w:lang w:val="en-US"/>
        </w:rPr>
      </w:pPr>
      <w:r w:rsidRPr="003036EA">
        <w:rPr>
          <w:rFonts w:ascii="Times New Roman" w:hAnsi="Times New Roman"/>
          <w:lang w:val="en-US"/>
        </w:rPr>
        <w:t>To support FR2 M</w:t>
      </w:r>
      <w:r w:rsidR="00AB675E">
        <w:rPr>
          <w:rFonts w:ascii="Times New Roman" w:hAnsi="Times New Roman"/>
          <w:lang w:val="en-US"/>
        </w:rPr>
        <w:t>ulti-band</w:t>
      </w:r>
      <w:r w:rsidRPr="003036EA">
        <w:rPr>
          <w:rFonts w:ascii="Times New Roman" w:hAnsi="Times New Roman"/>
          <w:lang w:val="en-US"/>
        </w:rPr>
        <w:t xml:space="preserve"> BS,</w:t>
      </w:r>
      <w:r w:rsidR="00AB675E">
        <w:rPr>
          <w:rFonts w:ascii="Times New Roman" w:hAnsi="Times New Roman"/>
          <w:lang w:val="en-US"/>
        </w:rPr>
        <w:t xml:space="preserve"> </w:t>
      </w:r>
      <w:r w:rsidR="00C65319">
        <w:rPr>
          <w:rFonts w:ascii="Times New Roman" w:hAnsi="Times New Roman" w:hint="eastAsia"/>
          <w:lang w:val="en-US"/>
        </w:rPr>
        <w:t>c</w:t>
      </w:r>
      <w:r w:rsidR="00C65319" w:rsidRPr="00C65319">
        <w:rPr>
          <w:rFonts w:ascii="Times New Roman" w:hAnsi="Times New Roman"/>
          <w:lang w:val="en-US"/>
        </w:rPr>
        <w:t>ompact and high integration</w:t>
      </w:r>
      <w:r w:rsidR="00AB675E">
        <w:rPr>
          <w:rFonts w:ascii="Times New Roman" w:hAnsi="Times New Roman"/>
          <w:lang w:val="en-US"/>
        </w:rPr>
        <w:t xml:space="preserve">, </w:t>
      </w:r>
      <w:r w:rsidR="00AB675E" w:rsidRPr="00D954A4">
        <w:rPr>
          <w:rFonts w:ascii="Times New Roman" w:hAnsi="Times New Roman"/>
          <w:lang w:val="en-US"/>
        </w:rPr>
        <w:t xml:space="preserve">high </w:t>
      </w:r>
      <w:r w:rsidR="009860B2">
        <w:rPr>
          <w:rFonts w:ascii="Times New Roman" w:hAnsi="Times New Roman"/>
          <w:lang w:val="en-US"/>
        </w:rPr>
        <w:t>performance</w:t>
      </w:r>
      <w:r w:rsidR="00694495">
        <w:rPr>
          <w:rFonts w:ascii="Times New Roman" w:hAnsi="Times New Roman"/>
          <w:lang w:val="en-US"/>
        </w:rPr>
        <w:t>,</w:t>
      </w:r>
      <w:r w:rsidR="00694495" w:rsidRPr="00694495">
        <w:rPr>
          <w:rFonts w:ascii="Times New Roman" w:hAnsi="Times New Roman"/>
          <w:lang w:val="en-US"/>
        </w:rPr>
        <w:t xml:space="preserve"> </w:t>
      </w:r>
      <w:r w:rsidR="00694495" w:rsidRPr="003439E9">
        <w:rPr>
          <w:rFonts w:ascii="Times New Roman" w:hAnsi="Times New Roman"/>
          <w:lang w:val="en-US"/>
        </w:rPr>
        <w:t>low power consumption</w:t>
      </w:r>
      <w:r w:rsidR="00694495">
        <w:rPr>
          <w:rFonts w:ascii="Times New Roman" w:hAnsi="Times New Roman"/>
          <w:lang w:val="en-US"/>
        </w:rPr>
        <w:t>,</w:t>
      </w:r>
      <w:r w:rsidR="00B055F4">
        <w:rPr>
          <w:rFonts w:ascii="Times New Roman" w:hAnsi="Times New Roman"/>
          <w:lang w:val="en-US"/>
        </w:rPr>
        <w:t xml:space="preserve"> </w:t>
      </w:r>
      <w:r w:rsidR="00AB675E">
        <w:rPr>
          <w:rFonts w:ascii="Times New Roman" w:hAnsi="Times New Roman"/>
          <w:lang w:val="en-US"/>
        </w:rPr>
        <w:t xml:space="preserve">and </w:t>
      </w:r>
      <w:r w:rsidR="00C65319">
        <w:rPr>
          <w:rFonts w:ascii="Times New Roman" w:hAnsi="Times New Roman"/>
          <w:lang w:val="en-US"/>
        </w:rPr>
        <w:t xml:space="preserve">low </w:t>
      </w:r>
      <w:r w:rsidR="00AB675E">
        <w:rPr>
          <w:rFonts w:ascii="Times New Roman" w:hAnsi="Times New Roman"/>
          <w:lang w:val="en-US"/>
        </w:rPr>
        <w:t>cost</w:t>
      </w:r>
      <w:r w:rsidRPr="003036EA">
        <w:rPr>
          <w:rFonts w:ascii="Times New Roman" w:hAnsi="Times New Roman"/>
          <w:lang w:val="en-US"/>
        </w:rPr>
        <w:t xml:space="preserve"> broadband RF front-end is </w:t>
      </w:r>
      <w:r w:rsidR="009860B2">
        <w:rPr>
          <w:rFonts w:ascii="Times New Roman" w:hAnsi="Times New Roman"/>
          <w:lang w:val="en-US"/>
        </w:rPr>
        <w:t xml:space="preserve">very </w:t>
      </w:r>
      <w:r w:rsidRPr="003036EA">
        <w:rPr>
          <w:rFonts w:ascii="Times New Roman" w:hAnsi="Times New Roman"/>
          <w:lang w:val="en-US"/>
        </w:rPr>
        <w:t>important</w:t>
      </w:r>
      <w:r>
        <w:rPr>
          <w:rFonts w:ascii="Times New Roman" w:hAnsi="Times New Roman" w:hint="eastAsia"/>
          <w:lang w:val="en-US"/>
        </w:rPr>
        <w:t>.</w:t>
      </w:r>
      <w:r>
        <w:rPr>
          <w:rFonts w:ascii="Times New Roman" w:hAnsi="Times New Roman"/>
          <w:lang w:val="en-US"/>
        </w:rPr>
        <w:t xml:space="preserve"> </w:t>
      </w:r>
    </w:p>
    <w:p w14:paraId="07D8F780" w14:textId="762F3171" w:rsidR="0045606A" w:rsidRDefault="0045606A" w:rsidP="007D0CE2">
      <w:pPr>
        <w:pStyle w:val="3"/>
        <w:rPr>
          <w:lang w:val="en-US"/>
        </w:rPr>
      </w:pPr>
      <w:r>
        <w:rPr>
          <w:lang w:val="en-US"/>
        </w:rPr>
        <w:t>2.1.1</w:t>
      </w:r>
      <w:r>
        <w:rPr>
          <w:lang w:val="en-US"/>
        </w:rPr>
        <w:tab/>
        <w:t>PA</w:t>
      </w:r>
    </w:p>
    <w:p w14:paraId="5F342A7E" w14:textId="24D8A875" w:rsidR="00003B22" w:rsidRDefault="00003B22" w:rsidP="00DD1B78">
      <w:pPr>
        <w:jc w:val="left"/>
        <w:rPr>
          <w:rFonts w:ascii="Times New Roman" w:hAnsi="Times New Roman"/>
          <w:lang w:val="en-US"/>
        </w:rPr>
      </w:pPr>
      <w:r>
        <w:rPr>
          <w:rFonts w:ascii="Times New Roman" w:hAnsi="Times New Roman"/>
          <w:lang w:val="en-US"/>
        </w:rPr>
        <w:t>Single-band FR2 BS performance can be taken as start point</w:t>
      </w:r>
      <w:r w:rsidR="009A50C2">
        <w:rPr>
          <w:rFonts w:ascii="Times New Roman" w:hAnsi="Times New Roman"/>
          <w:lang w:val="en-US"/>
        </w:rPr>
        <w:t xml:space="preserve"> when discuss Multi</w:t>
      </w:r>
      <w:r w:rsidR="009A50C2">
        <w:rPr>
          <w:rFonts w:ascii="Times New Roman" w:hAnsi="Times New Roman" w:hint="eastAsia"/>
          <w:lang w:val="en-US"/>
        </w:rPr>
        <w:t>-</w:t>
      </w:r>
      <w:r w:rsidR="009A50C2">
        <w:rPr>
          <w:rFonts w:ascii="Times New Roman" w:hAnsi="Times New Roman"/>
          <w:lang w:val="en-US"/>
        </w:rPr>
        <w:t>band FR2 BS feasibility</w:t>
      </w:r>
      <w:r>
        <w:rPr>
          <w:rFonts w:ascii="Times New Roman" w:hAnsi="Times New Roman"/>
          <w:lang w:val="en-US"/>
        </w:rPr>
        <w:t xml:space="preserve">. Assume a </w:t>
      </w:r>
      <w:r w:rsidR="00D9071F">
        <w:rPr>
          <w:rFonts w:ascii="Times New Roman" w:hAnsi="Times New Roman"/>
          <w:lang w:val="en-US"/>
        </w:rPr>
        <w:t xml:space="preserve">26GHz </w:t>
      </w:r>
      <w:r w:rsidR="009A50C2">
        <w:rPr>
          <w:rFonts w:ascii="Times New Roman" w:hAnsi="Times New Roman"/>
          <w:lang w:val="en-US"/>
        </w:rPr>
        <w:t>single</w:t>
      </w:r>
      <w:r w:rsidR="009A50C2">
        <w:rPr>
          <w:rFonts w:ascii="Times New Roman" w:hAnsi="Times New Roman" w:hint="eastAsia"/>
          <w:lang w:val="en-US"/>
        </w:rPr>
        <w:t>-</w:t>
      </w:r>
      <w:r w:rsidR="009A50C2">
        <w:rPr>
          <w:rFonts w:ascii="Times New Roman" w:hAnsi="Times New Roman"/>
          <w:lang w:val="en-US"/>
        </w:rPr>
        <w:t xml:space="preserve">band </w:t>
      </w:r>
      <w:r>
        <w:rPr>
          <w:rFonts w:ascii="Times New Roman" w:hAnsi="Times New Roman"/>
          <w:lang w:val="en-US"/>
        </w:rPr>
        <w:t>FR2 BS, with 256 PA elements and 256 antenna elements</w:t>
      </w:r>
      <w:r w:rsidR="00171AF1">
        <w:rPr>
          <w:rFonts w:ascii="Times New Roman" w:hAnsi="Times New Roman"/>
          <w:lang w:val="en-US"/>
        </w:rPr>
        <w:t xml:space="preserve"> with +45</w:t>
      </w:r>
      <w:r w:rsidR="00171AF1">
        <w:rPr>
          <w:rFonts w:ascii="Times New Roman" w:hAnsi="Times New Roman" w:hint="eastAsia"/>
          <w:lang w:val="en-US"/>
        </w:rPr>
        <w:t>/</w:t>
      </w:r>
      <w:r w:rsidR="005C6183">
        <w:rPr>
          <w:rFonts w:ascii="Times New Roman" w:hAnsi="Times New Roman"/>
          <w:lang w:val="en-US"/>
        </w:rPr>
        <w:t xml:space="preserve">-45° </w:t>
      </w:r>
      <w:r w:rsidR="00171AF1">
        <w:rPr>
          <w:rFonts w:ascii="Times New Roman" w:hAnsi="Times New Roman"/>
          <w:lang w:val="en-US"/>
        </w:rPr>
        <w:t>d</w:t>
      </w:r>
      <w:r w:rsidR="00171AF1" w:rsidRPr="00171AF1">
        <w:rPr>
          <w:rFonts w:ascii="Times New Roman" w:hAnsi="Times New Roman"/>
          <w:lang w:val="en-US"/>
        </w:rPr>
        <w:t>ual-polarization</w:t>
      </w:r>
      <w:r>
        <w:rPr>
          <w:rFonts w:ascii="Times New Roman" w:hAnsi="Times New Roman"/>
          <w:lang w:val="en-US"/>
        </w:rPr>
        <w:t xml:space="preserve">, one PA </w:t>
      </w:r>
      <w:r w:rsidR="00D9071F">
        <w:rPr>
          <w:rFonts w:ascii="Times New Roman" w:hAnsi="Times New Roman"/>
          <w:lang w:val="en-US"/>
        </w:rPr>
        <w:t>with</w:t>
      </w:r>
      <w:r>
        <w:rPr>
          <w:rFonts w:ascii="Times New Roman" w:hAnsi="Times New Roman"/>
          <w:lang w:val="en-US"/>
        </w:rPr>
        <w:t xml:space="preserve"> 10dBm average </w:t>
      </w:r>
      <w:r w:rsidR="00D9071F">
        <w:rPr>
          <w:rFonts w:ascii="Times New Roman" w:hAnsi="Times New Roman"/>
          <w:lang w:val="en-US"/>
        </w:rPr>
        <w:t xml:space="preserve">output </w:t>
      </w:r>
      <w:r>
        <w:rPr>
          <w:rFonts w:ascii="Times New Roman" w:hAnsi="Times New Roman"/>
          <w:lang w:val="en-US"/>
        </w:rPr>
        <w:t xml:space="preserve">power, </w:t>
      </w:r>
      <w:r w:rsidR="00D9071F">
        <w:rPr>
          <w:rFonts w:ascii="Times New Roman" w:hAnsi="Times New Roman"/>
          <w:lang w:val="en-US"/>
        </w:rPr>
        <w:t xml:space="preserve">and </w:t>
      </w:r>
      <w:r>
        <w:rPr>
          <w:rFonts w:ascii="Times New Roman" w:hAnsi="Times New Roman"/>
          <w:lang w:val="en-US"/>
        </w:rPr>
        <w:t xml:space="preserve">one antenna element has </w:t>
      </w:r>
      <w:r w:rsidR="00C840B4">
        <w:rPr>
          <w:rFonts w:ascii="Times New Roman" w:hAnsi="Times New Roman"/>
          <w:lang w:val="en-US"/>
        </w:rPr>
        <w:t>6</w:t>
      </w:r>
      <w:r>
        <w:rPr>
          <w:rFonts w:ascii="Times New Roman" w:hAnsi="Times New Roman"/>
          <w:lang w:val="en-US"/>
        </w:rPr>
        <w:t xml:space="preserve">dBi </w:t>
      </w:r>
      <w:r w:rsidR="009A50C2">
        <w:rPr>
          <w:rFonts w:ascii="Times New Roman" w:hAnsi="Times New Roman"/>
          <w:lang w:val="en-US"/>
        </w:rPr>
        <w:t xml:space="preserve">antenna </w:t>
      </w:r>
      <w:r>
        <w:rPr>
          <w:rFonts w:ascii="Times New Roman" w:hAnsi="Times New Roman"/>
          <w:lang w:val="en-US"/>
        </w:rPr>
        <w:t>gain</w:t>
      </w:r>
      <w:r w:rsidR="00216A93">
        <w:rPr>
          <w:rFonts w:ascii="Times New Roman" w:hAnsi="Times New Roman" w:hint="eastAsia"/>
          <w:lang w:val="en-US"/>
        </w:rPr>
        <w:t>.</w:t>
      </w:r>
      <w:r w:rsidR="00216A93">
        <w:rPr>
          <w:rFonts w:ascii="Times New Roman" w:hAnsi="Times New Roman"/>
          <w:lang w:val="en-US"/>
        </w:rPr>
        <w:t xml:space="preserve"> </w:t>
      </w:r>
      <w:r w:rsidR="00153C14">
        <w:rPr>
          <w:rFonts w:ascii="Times New Roman" w:hAnsi="Times New Roman"/>
          <w:lang w:val="en-US"/>
        </w:rPr>
        <w:t xml:space="preserve">Assume the </w:t>
      </w:r>
      <w:r w:rsidR="00216A93" w:rsidRPr="00216A93">
        <w:rPr>
          <w:rFonts w:ascii="Times New Roman" w:hAnsi="Times New Roman"/>
          <w:lang w:val="en-US"/>
        </w:rPr>
        <w:t>combine</w:t>
      </w:r>
      <w:r w:rsidR="00216A93">
        <w:rPr>
          <w:rFonts w:ascii="Times New Roman" w:hAnsi="Times New Roman"/>
          <w:lang w:val="en-US"/>
        </w:rPr>
        <w:t>r/divider</w:t>
      </w:r>
      <w:r w:rsidR="00216A93" w:rsidRPr="00216A93">
        <w:rPr>
          <w:rFonts w:ascii="Times New Roman" w:hAnsi="Times New Roman"/>
          <w:lang w:val="en-US"/>
        </w:rPr>
        <w:t>/switch</w:t>
      </w:r>
      <w:r w:rsidR="00153C14">
        <w:rPr>
          <w:rFonts w:ascii="Times New Roman" w:hAnsi="Times New Roman"/>
          <w:lang w:val="en-US"/>
        </w:rPr>
        <w:t xml:space="preserve"> total</w:t>
      </w:r>
      <w:r w:rsidR="00216A93" w:rsidRPr="00216A93">
        <w:rPr>
          <w:rFonts w:ascii="Times New Roman" w:hAnsi="Times New Roman"/>
          <w:lang w:val="en-US"/>
        </w:rPr>
        <w:t xml:space="preserve"> insertion loss </w:t>
      </w:r>
      <w:r w:rsidR="00153C14">
        <w:rPr>
          <w:rFonts w:ascii="Times New Roman" w:hAnsi="Times New Roman"/>
          <w:lang w:val="en-US"/>
        </w:rPr>
        <w:t>is</w:t>
      </w:r>
      <w:r w:rsidR="00D9071F">
        <w:rPr>
          <w:rFonts w:ascii="Times New Roman" w:hAnsi="Times New Roman"/>
          <w:lang w:val="en-US"/>
        </w:rPr>
        <w:t xml:space="preserve"> 2dB</w:t>
      </w:r>
      <w:r w:rsidR="00216A93">
        <w:rPr>
          <w:rFonts w:ascii="Times New Roman" w:hAnsi="Times New Roman"/>
          <w:lang w:val="en-US"/>
        </w:rPr>
        <w:t xml:space="preserve">, </w:t>
      </w:r>
      <w:r w:rsidR="00D9071F">
        <w:rPr>
          <w:rFonts w:ascii="Times New Roman" w:hAnsi="Times New Roman"/>
          <w:lang w:val="en-US"/>
        </w:rPr>
        <w:t>then</w:t>
      </w:r>
      <w:r w:rsidR="00216A93">
        <w:rPr>
          <w:rFonts w:ascii="Times New Roman" w:hAnsi="Times New Roman"/>
          <w:lang w:val="en-US"/>
        </w:rPr>
        <w:t xml:space="preserve"> we get </w:t>
      </w:r>
      <w:r w:rsidR="00D9071F">
        <w:rPr>
          <w:rFonts w:ascii="Times New Roman" w:hAnsi="Times New Roman"/>
          <w:lang w:val="en-US"/>
        </w:rPr>
        <w:t xml:space="preserve">the EIRP is </w:t>
      </w:r>
      <w:r w:rsidR="00216A93">
        <w:rPr>
          <w:rFonts w:ascii="Times New Roman" w:hAnsi="Times New Roman"/>
          <w:lang w:val="en-US"/>
        </w:rPr>
        <w:t>10dBm</w:t>
      </w:r>
      <w:r w:rsidR="00216A93">
        <w:rPr>
          <w:rFonts w:ascii="Times New Roman" w:hAnsi="Times New Roman" w:hint="eastAsia"/>
          <w:lang w:val="en-US"/>
        </w:rPr>
        <w:t>+</w:t>
      </w:r>
      <w:r w:rsidR="00216A93">
        <w:rPr>
          <w:rFonts w:ascii="Times New Roman" w:hAnsi="Times New Roman"/>
          <w:lang w:val="en-US"/>
        </w:rPr>
        <w:t>24dB</w:t>
      </w:r>
      <w:r w:rsidR="00216A93">
        <w:rPr>
          <w:rFonts w:ascii="Times New Roman" w:hAnsi="Times New Roman" w:hint="eastAsia"/>
          <w:lang w:val="en-US"/>
        </w:rPr>
        <w:t>+</w:t>
      </w:r>
      <w:r w:rsidR="00D9071F">
        <w:rPr>
          <w:rFonts w:ascii="Times New Roman" w:hAnsi="Times New Roman"/>
          <w:lang w:val="en-US"/>
        </w:rPr>
        <w:t>6</w:t>
      </w:r>
      <w:r w:rsidR="00216A93">
        <w:rPr>
          <w:rFonts w:ascii="Times New Roman" w:hAnsi="Times New Roman"/>
          <w:lang w:val="en-US"/>
        </w:rPr>
        <w:t>dBi</w:t>
      </w:r>
      <w:r w:rsidR="00216A93">
        <w:rPr>
          <w:rFonts w:ascii="Times New Roman" w:hAnsi="Times New Roman" w:hint="eastAsia"/>
          <w:lang w:val="en-US"/>
        </w:rPr>
        <w:t>+</w:t>
      </w:r>
      <w:r w:rsidR="00216A93">
        <w:rPr>
          <w:rFonts w:ascii="Times New Roman" w:hAnsi="Times New Roman"/>
          <w:lang w:val="en-US"/>
        </w:rPr>
        <w:t>24dB</w:t>
      </w:r>
      <w:r w:rsidR="00D9071F">
        <w:rPr>
          <w:rFonts w:ascii="Times New Roman" w:hAnsi="Times New Roman"/>
          <w:lang w:val="en-US"/>
        </w:rPr>
        <w:t>+3dB-2dB</w:t>
      </w:r>
      <w:r w:rsidR="00216A93">
        <w:rPr>
          <w:rFonts w:ascii="Times New Roman" w:hAnsi="Times New Roman" w:hint="eastAsia"/>
          <w:lang w:val="en-US"/>
        </w:rPr>
        <w:t>=</w:t>
      </w:r>
      <w:r w:rsidR="005C6183">
        <w:rPr>
          <w:rFonts w:ascii="Times New Roman" w:hAnsi="Times New Roman"/>
          <w:lang w:val="en-US"/>
        </w:rPr>
        <w:t>65 dBm</w:t>
      </w:r>
      <w:r w:rsidR="005C6183">
        <w:rPr>
          <w:rFonts w:ascii="Times New Roman" w:hAnsi="Times New Roman" w:hint="eastAsia"/>
          <w:lang w:val="en-US"/>
        </w:rPr>
        <w:t>,</w:t>
      </w:r>
      <w:r w:rsidR="005C6183">
        <w:rPr>
          <w:rFonts w:ascii="Times New Roman" w:hAnsi="Times New Roman"/>
          <w:lang w:val="en-US"/>
        </w:rPr>
        <w:t xml:space="preserve"> as </w:t>
      </w:r>
      <w:r w:rsidR="00D9071F">
        <w:rPr>
          <w:rFonts w:ascii="Times New Roman" w:hAnsi="Times New Roman"/>
          <w:lang w:val="en-US"/>
        </w:rPr>
        <w:t>shown in the following table.</w:t>
      </w:r>
      <w:r w:rsidR="00D50DDC">
        <w:rPr>
          <w:rFonts w:ascii="Times New Roman" w:hAnsi="Times New Roman"/>
          <w:lang w:val="en-US"/>
        </w:rPr>
        <w:t xml:space="preserve"> </w:t>
      </w:r>
    </w:p>
    <w:p w14:paraId="032F36A5" w14:textId="26C35B6F" w:rsidR="00171AF1" w:rsidRPr="00D50DDC" w:rsidRDefault="00D9071F" w:rsidP="00D50DDC">
      <w:pPr>
        <w:pStyle w:val="TF"/>
        <w:ind w:left="432"/>
        <w:rPr>
          <w:rFonts w:ascii="Times New Roman" w:eastAsia="宋体" w:hAnsi="Times New Roman"/>
          <w:b w:val="0"/>
          <w:lang w:val="en-US" w:eastAsia="zh-CN"/>
        </w:rPr>
      </w:pPr>
      <w:r w:rsidRPr="005C6183">
        <w:rPr>
          <w:rFonts w:ascii="Times New Roman" w:eastAsia="宋体" w:hAnsi="Times New Roman"/>
          <w:lang w:val="en-US" w:eastAsia="zh-CN"/>
        </w:rPr>
        <w:t>Table 1</w:t>
      </w:r>
      <w:r w:rsidR="005C6183">
        <w:rPr>
          <w:rFonts w:ascii="Times New Roman" w:eastAsia="宋体" w:hAnsi="Times New Roman"/>
          <w:lang w:val="en-US" w:eastAsia="zh-CN"/>
        </w:rPr>
        <w:t>:</w:t>
      </w:r>
      <w:r w:rsidRPr="00D50DDC">
        <w:rPr>
          <w:rFonts w:ascii="Times New Roman" w:eastAsia="宋体" w:hAnsi="Times New Roman"/>
          <w:b w:val="0"/>
          <w:lang w:val="en-US" w:eastAsia="zh-CN"/>
        </w:rPr>
        <w:t xml:space="preserve"> </w:t>
      </w:r>
      <w:r w:rsidR="00D50DDC">
        <w:rPr>
          <w:rFonts w:ascii="Times New Roman" w:eastAsia="宋体" w:hAnsi="Times New Roman"/>
          <w:b w:val="0"/>
          <w:lang w:val="en-US" w:eastAsia="zh-CN"/>
        </w:rPr>
        <w:t>Simplified BS transmitter link budget</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622"/>
      </w:tblGrid>
      <w:tr w:rsidR="00171AF1" w:rsidRPr="00171AF1" w14:paraId="42EB7EC7" w14:textId="77777777" w:rsidTr="00171AF1">
        <w:trPr>
          <w:trHeight w:val="285"/>
          <w:jc w:val="center"/>
        </w:trPr>
        <w:tc>
          <w:tcPr>
            <w:tcW w:w="3760" w:type="dxa"/>
            <w:shd w:val="clear" w:color="auto" w:fill="auto"/>
            <w:noWrap/>
            <w:vAlign w:val="center"/>
            <w:hideMark/>
          </w:tcPr>
          <w:p w14:paraId="4CB300B4" w14:textId="2B4202F9" w:rsidR="00171AF1" w:rsidRPr="00171AF1" w:rsidRDefault="00171AF1" w:rsidP="00171AF1">
            <w:pPr>
              <w:rPr>
                <w:rFonts w:ascii="Times New Roman" w:hAnsi="Times New Roman"/>
                <w:lang w:val="en-US"/>
              </w:rPr>
            </w:pPr>
            <w:r w:rsidRPr="00171AF1">
              <w:rPr>
                <w:rFonts w:ascii="Times New Roman" w:hAnsi="Times New Roman" w:hint="eastAsia"/>
                <w:lang w:val="en-US"/>
              </w:rPr>
              <w:t>PA element average power</w:t>
            </w:r>
            <w:r w:rsidR="0034765E">
              <w:rPr>
                <w:rFonts w:ascii="Times New Roman" w:hAnsi="Times New Roman"/>
                <w:lang w:val="en-US"/>
              </w:rPr>
              <w:t xml:space="preserve"> </w:t>
            </w:r>
            <w:r w:rsidRPr="00171AF1">
              <w:rPr>
                <w:rFonts w:ascii="Times New Roman" w:hAnsi="Times New Roman" w:hint="eastAsia"/>
                <w:lang w:val="en-US"/>
              </w:rPr>
              <w:t>(dBm)</w:t>
            </w:r>
          </w:p>
        </w:tc>
        <w:tc>
          <w:tcPr>
            <w:tcW w:w="1622" w:type="dxa"/>
            <w:shd w:val="clear" w:color="auto" w:fill="auto"/>
            <w:noWrap/>
            <w:vAlign w:val="center"/>
            <w:hideMark/>
          </w:tcPr>
          <w:p w14:paraId="0A2EDD46"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10</w:t>
            </w:r>
          </w:p>
        </w:tc>
      </w:tr>
      <w:tr w:rsidR="00171AF1" w:rsidRPr="00171AF1" w14:paraId="4C9C3A50" w14:textId="77777777" w:rsidTr="00171AF1">
        <w:trPr>
          <w:trHeight w:val="285"/>
          <w:jc w:val="center"/>
        </w:trPr>
        <w:tc>
          <w:tcPr>
            <w:tcW w:w="3760" w:type="dxa"/>
            <w:shd w:val="clear" w:color="auto" w:fill="auto"/>
            <w:noWrap/>
            <w:vAlign w:val="center"/>
            <w:hideMark/>
          </w:tcPr>
          <w:p w14:paraId="5F6B628C" w14:textId="73B1127A" w:rsidR="00171AF1" w:rsidRPr="00171AF1" w:rsidRDefault="0034765E" w:rsidP="00171AF1">
            <w:pPr>
              <w:rPr>
                <w:rFonts w:ascii="Times New Roman" w:hAnsi="Times New Roman"/>
                <w:lang w:val="en-US"/>
              </w:rPr>
            </w:pPr>
            <w:r>
              <w:rPr>
                <w:rFonts w:ascii="Times New Roman" w:hAnsi="Times New Roman"/>
                <w:lang w:val="en-US"/>
              </w:rPr>
              <w:t>N</w:t>
            </w:r>
            <w:r w:rsidR="00171AF1" w:rsidRPr="00171AF1">
              <w:rPr>
                <w:rFonts w:ascii="Times New Roman" w:hAnsi="Times New Roman" w:hint="eastAsia"/>
                <w:lang w:val="en-US"/>
              </w:rPr>
              <w:t>umber</w:t>
            </w:r>
            <w:r>
              <w:rPr>
                <w:rFonts w:ascii="Times New Roman" w:hAnsi="Times New Roman"/>
                <w:lang w:val="en-US"/>
              </w:rPr>
              <w:t xml:space="preserve"> of PA</w:t>
            </w:r>
          </w:p>
        </w:tc>
        <w:tc>
          <w:tcPr>
            <w:tcW w:w="1622" w:type="dxa"/>
            <w:shd w:val="clear" w:color="auto" w:fill="auto"/>
            <w:noWrap/>
            <w:vAlign w:val="center"/>
            <w:hideMark/>
          </w:tcPr>
          <w:p w14:paraId="35B06EED"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256</w:t>
            </w:r>
          </w:p>
        </w:tc>
      </w:tr>
      <w:tr w:rsidR="00171AF1" w:rsidRPr="00171AF1" w14:paraId="7DAB39F0" w14:textId="77777777" w:rsidTr="00171AF1">
        <w:trPr>
          <w:trHeight w:val="285"/>
          <w:jc w:val="center"/>
        </w:trPr>
        <w:tc>
          <w:tcPr>
            <w:tcW w:w="3760" w:type="dxa"/>
            <w:shd w:val="clear" w:color="auto" w:fill="auto"/>
            <w:noWrap/>
            <w:vAlign w:val="center"/>
            <w:hideMark/>
          </w:tcPr>
          <w:p w14:paraId="2075DC17" w14:textId="17FBBFAF" w:rsidR="00171AF1" w:rsidRPr="00171AF1" w:rsidRDefault="00171AF1" w:rsidP="00171AF1">
            <w:pPr>
              <w:rPr>
                <w:rFonts w:ascii="Times New Roman" w:hAnsi="Times New Roman"/>
                <w:lang w:val="en-US"/>
              </w:rPr>
            </w:pPr>
            <w:r w:rsidRPr="00171AF1">
              <w:rPr>
                <w:rFonts w:ascii="Times New Roman" w:hAnsi="Times New Roman" w:hint="eastAsia"/>
                <w:lang w:val="en-US"/>
              </w:rPr>
              <w:t>10*log10(</w:t>
            </w:r>
            <w:r w:rsidR="0034765E">
              <w:rPr>
                <w:rFonts w:ascii="Times New Roman" w:hAnsi="Times New Roman"/>
                <w:lang w:val="en-US"/>
              </w:rPr>
              <w:t>N</w:t>
            </w:r>
            <w:r w:rsidR="0034765E" w:rsidRPr="00171AF1">
              <w:rPr>
                <w:rFonts w:ascii="Times New Roman" w:hAnsi="Times New Roman" w:hint="eastAsia"/>
                <w:lang w:val="en-US"/>
              </w:rPr>
              <w:t>umber</w:t>
            </w:r>
            <w:r w:rsidR="0034765E">
              <w:rPr>
                <w:rFonts w:ascii="Times New Roman" w:hAnsi="Times New Roman"/>
                <w:lang w:val="en-US"/>
              </w:rPr>
              <w:t xml:space="preserve"> of PA</w:t>
            </w:r>
            <w:r w:rsidRPr="00171AF1">
              <w:rPr>
                <w:rFonts w:ascii="Times New Roman" w:hAnsi="Times New Roman" w:hint="eastAsia"/>
                <w:lang w:val="en-US"/>
              </w:rPr>
              <w:t>)</w:t>
            </w:r>
          </w:p>
        </w:tc>
        <w:tc>
          <w:tcPr>
            <w:tcW w:w="1622" w:type="dxa"/>
            <w:shd w:val="clear" w:color="auto" w:fill="auto"/>
            <w:noWrap/>
            <w:vAlign w:val="center"/>
            <w:hideMark/>
          </w:tcPr>
          <w:p w14:paraId="64892DB4"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24</w:t>
            </w:r>
          </w:p>
        </w:tc>
      </w:tr>
      <w:tr w:rsidR="00171AF1" w:rsidRPr="00171AF1" w14:paraId="194465BB" w14:textId="77777777" w:rsidTr="00171AF1">
        <w:trPr>
          <w:trHeight w:val="285"/>
          <w:jc w:val="center"/>
        </w:trPr>
        <w:tc>
          <w:tcPr>
            <w:tcW w:w="3760" w:type="dxa"/>
            <w:shd w:val="clear" w:color="auto" w:fill="auto"/>
            <w:noWrap/>
            <w:vAlign w:val="center"/>
            <w:hideMark/>
          </w:tcPr>
          <w:p w14:paraId="2CDAAD71" w14:textId="7807F2BB" w:rsidR="00171AF1" w:rsidRPr="00171AF1" w:rsidRDefault="0034765E" w:rsidP="00171AF1">
            <w:pPr>
              <w:rPr>
                <w:rFonts w:ascii="Times New Roman" w:hAnsi="Times New Roman"/>
                <w:lang w:val="en-US"/>
              </w:rPr>
            </w:pPr>
            <w:r>
              <w:rPr>
                <w:rFonts w:ascii="Times New Roman" w:hAnsi="Times New Roman"/>
                <w:lang w:val="en-US"/>
              </w:rPr>
              <w:t>A</w:t>
            </w:r>
            <w:r w:rsidR="00171AF1" w:rsidRPr="00171AF1">
              <w:rPr>
                <w:rFonts w:ascii="Times New Roman" w:hAnsi="Times New Roman" w:hint="eastAsia"/>
                <w:lang w:val="en-US"/>
              </w:rPr>
              <w:t>ntenna element gain</w:t>
            </w:r>
            <w:r w:rsidR="00252F05">
              <w:rPr>
                <w:rFonts w:ascii="Times New Roman" w:hAnsi="Times New Roman"/>
                <w:lang w:val="en-US"/>
              </w:rPr>
              <w:t xml:space="preserve"> </w:t>
            </w:r>
            <w:r w:rsidR="00252F05">
              <w:rPr>
                <w:rFonts w:ascii="Times New Roman" w:hAnsi="Times New Roman" w:hint="eastAsia"/>
                <w:lang w:val="en-US"/>
              </w:rPr>
              <w:t>(</w:t>
            </w:r>
            <w:r w:rsidR="00171AF1" w:rsidRPr="00171AF1">
              <w:rPr>
                <w:rFonts w:ascii="Times New Roman" w:hAnsi="Times New Roman" w:hint="eastAsia"/>
                <w:lang w:val="en-US"/>
              </w:rPr>
              <w:t>dBi</w:t>
            </w:r>
            <w:r w:rsidR="00171AF1" w:rsidRPr="00171AF1">
              <w:rPr>
                <w:rFonts w:ascii="Times New Roman" w:hAnsi="Times New Roman" w:hint="eastAsia"/>
                <w:lang w:val="en-US"/>
              </w:rPr>
              <w:t>）</w:t>
            </w:r>
          </w:p>
        </w:tc>
        <w:tc>
          <w:tcPr>
            <w:tcW w:w="1622" w:type="dxa"/>
            <w:shd w:val="clear" w:color="auto" w:fill="auto"/>
            <w:noWrap/>
            <w:vAlign w:val="center"/>
            <w:hideMark/>
          </w:tcPr>
          <w:p w14:paraId="5C3C8843"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6</w:t>
            </w:r>
          </w:p>
        </w:tc>
      </w:tr>
      <w:tr w:rsidR="00171AF1" w:rsidRPr="00171AF1" w14:paraId="06977DCC" w14:textId="77777777" w:rsidTr="00171AF1">
        <w:trPr>
          <w:trHeight w:val="285"/>
          <w:jc w:val="center"/>
        </w:trPr>
        <w:tc>
          <w:tcPr>
            <w:tcW w:w="3760" w:type="dxa"/>
            <w:shd w:val="clear" w:color="auto" w:fill="auto"/>
            <w:noWrap/>
            <w:vAlign w:val="center"/>
            <w:hideMark/>
          </w:tcPr>
          <w:p w14:paraId="6FFF8648" w14:textId="037BBFBE" w:rsidR="00171AF1" w:rsidRPr="00171AF1" w:rsidRDefault="0034765E" w:rsidP="0034765E">
            <w:pPr>
              <w:rPr>
                <w:rFonts w:ascii="Times New Roman" w:hAnsi="Times New Roman"/>
                <w:lang w:val="en-US"/>
              </w:rPr>
            </w:pPr>
            <w:r>
              <w:rPr>
                <w:rFonts w:ascii="Times New Roman" w:hAnsi="Times New Roman"/>
                <w:lang w:val="en-US"/>
              </w:rPr>
              <w:t>N</w:t>
            </w:r>
            <w:r w:rsidRPr="00171AF1">
              <w:rPr>
                <w:rFonts w:ascii="Times New Roman" w:hAnsi="Times New Roman" w:hint="eastAsia"/>
                <w:lang w:val="en-US"/>
              </w:rPr>
              <w:t>umber</w:t>
            </w:r>
            <w:r>
              <w:rPr>
                <w:rFonts w:ascii="Times New Roman" w:hAnsi="Times New Roman"/>
                <w:lang w:val="en-US"/>
              </w:rPr>
              <w:t xml:space="preserve"> of </w:t>
            </w:r>
            <w:r w:rsidR="00171AF1" w:rsidRPr="00171AF1">
              <w:rPr>
                <w:rFonts w:ascii="Times New Roman" w:hAnsi="Times New Roman" w:hint="eastAsia"/>
                <w:lang w:val="en-US"/>
              </w:rPr>
              <w:t xml:space="preserve">antenna element </w:t>
            </w:r>
          </w:p>
        </w:tc>
        <w:tc>
          <w:tcPr>
            <w:tcW w:w="1622" w:type="dxa"/>
            <w:shd w:val="clear" w:color="auto" w:fill="auto"/>
            <w:noWrap/>
            <w:vAlign w:val="center"/>
            <w:hideMark/>
          </w:tcPr>
          <w:p w14:paraId="38CF5FB5"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256</w:t>
            </w:r>
          </w:p>
        </w:tc>
      </w:tr>
      <w:tr w:rsidR="00171AF1" w:rsidRPr="00171AF1" w14:paraId="56866DE3" w14:textId="77777777" w:rsidTr="00171AF1">
        <w:trPr>
          <w:trHeight w:val="285"/>
          <w:jc w:val="center"/>
        </w:trPr>
        <w:tc>
          <w:tcPr>
            <w:tcW w:w="3760" w:type="dxa"/>
            <w:shd w:val="clear" w:color="auto" w:fill="auto"/>
            <w:noWrap/>
            <w:vAlign w:val="center"/>
            <w:hideMark/>
          </w:tcPr>
          <w:p w14:paraId="7CC1A2D1" w14:textId="02E5069E" w:rsidR="00171AF1" w:rsidRPr="00171AF1" w:rsidRDefault="00171AF1" w:rsidP="00171AF1">
            <w:pPr>
              <w:rPr>
                <w:rFonts w:ascii="Times New Roman" w:hAnsi="Times New Roman"/>
                <w:lang w:val="en-US"/>
              </w:rPr>
            </w:pPr>
            <w:r w:rsidRPr="00171AF1">
              <w:rPr>
                <w:rFonts w:ascii="Times New Roman" w:hAnsi="Times New Roman" w:hint="eastAsia"/>
                <w:lang w:val="en-US"/>
              </w:rPr>
              <w:t>10*log10(</w:t>
            </w:r>
            <w:r w:rsidR="0034765E">
              <w:rPr>
                <w:rFonts w:ascii="Times New Roman" w:hAnsi="Times New Roman"/>
                <w:lang w:val="en-US"/>
              </w:rPr>
              <w:t>N</w:t>
            </w:r>
            <w:r w:rsidR="0034765E" w:rsidRPr="00171AF1">
              <w:rPr>
                <w:rFonts w:ascii="Times New Roman" w:hAnsi="Times New Roman" w:hint="eastAsia"/>
                <w:lang w:val="en-US"/>
              </w:rPr>
              <w:t>umber</w:t>
            </w:r>
            <w:r w:rsidR="0034765E">
              <w:rPr>
                <w:rFonts w:ascii="Times New Roman" w:hAnsi="Times New Roman"/>
                <w:lang w:val="en-US"/>
              </w:rPr>
              <w:t xml:space="preserve"> of </w:t>
            </w:r>
            <w:r w:rsidR="0034765E" w:rsidRPr="00171AF1">
              <w:rPr>
                <w:rFonts w:ascii="Times New Roman" w:hAnsi="Times New Roman" w:hint="eastAsia"/>
                <w:lang w:val="en-US"/>
              </w:rPr>
              <w:t>antenna element</w:t>
            </w:r>
            <w:r w:rsidRPr="00171AF1">
              <w:rPr>
                <w:rFonts w:ascii="Times New Roman" w:hAnsi="Times New Roman" w:hint="eastAsia"/>
                <w:lang w:val="en-US"/>
              </w:rPr>
              <w:t>)</w:t>
            </w:r>
          </w:p>
        </w:tc>
        <w:tc>
          <w:tcPr>
            <w:tcW w:w="1622" w:type="dxa"/>
            <w:shd w:val="clear" w:color="auto" w:fill="auto"/>
            <w:noWrap/>
            <w:vAlign w:val="center"/>
            <w:hideMark/>
          </w:tcPr>
          <w:p w14:paraId="2B903678"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24</w:t>
            </w:r>
          </w:p>
        </w:tc>
      </w:tr>
      <w:tr w:rsidR="00171AF1" w:rsidRPr="00171AF1" w14:paraId="756A05D6" w14:textId="77777777" w:rsidTr="00171AF1">
        <w:trPr>
          <w:trHeight w:val="285"/>
          <w:jc w:val="center"/>
        </w:trPr>
        <w:tc>
          <w:tcPr>
            <w:tcW w:w="3760" w:type="dxa"/>
            <w:shd w:val="clear" w:color="auto" w:fill="auto"/>
            <w:noWrap/>
            <w:vAlign w:val="center"/>
            <w:hideMark/>
          </w:tcPr>
          <w:p w14:paraId="7E328490" w14:textId="57C2CA62" w:rsidR="00171AF1" w:rsidRPr="00171AF1" w:rsidRDefault="00DD1B78" w:rsidP="00DD1B78">
            <w:pPr>
              <w:rPr>
                <w:rFonts w:ascii="Times New Roman" w:hAnsi="Times New Roman"/>
                <w:lang w:val="en-US"/>
              </w:rPr>
            </w:pPr>
            <w:r>
              <w:rPr>
                <w:rFonts w:ascii="Times New Roman" w:hAnsi="Times New Roman"/>
                <w:lang w:val="en-US"/>
              </w:rPr>
              <w:t>Number of a</w:t>
            </w:r>
            <w:r w:rsidR="00171AF1" w:rsidRPr="00171AF1">
              <w:rPr>
                <w:rFonts w:ascii="Times New Roman" w:hAnsi="Times New Roman" w:hint="eastAsia"/>
                <w:lang w:val="en-US"/>
              </w:rPr>
              <w:t>ntenna polarization</w:t>
            </w:r>
          </w:p>
        </w:tc>
        <w:tc>
          <w:tcPr>
            <w:tcW w:w="1622" w:type="dxa"/>
            <w:shd w:val="clear" w:color="auto" w:fill="auto"/>
            <w:noWrap/>
            <w:vAlign w:val="center"/>
            <w:hideMark/>
          </w:tcPr>
          <w:p w14:paraId="7314861D" w14:textId="2FF6BACE" w:rsidR="00171AF1" w:rsidRPr="00171AF1" w:rsidRDefault="0034765E" w:rsidP="00171AF1">
            <w:pPr>
              <w:rPr>
                <w:rFonts w:ascii="Times New Roman" w:hAnsi="Times New Roman"/>
                <w:lang w:val="en-US"/>
              </w:rPr>
            </w:pPr>
            <w:r>
              <w:rPr>
                <w:rFonts w:ascii="Times New Roman" w:hAnsi="Times New Roman"/>
                <w:lang w:val="en-US"/>
              </w:rPr>
              <w:t>2</w:t>
            </w:r>
          </w:p>
        </w:tc>
      </w:tr>
      <w:tr w:rsidR="00171AF1" w:rsidRPr="00171AF1" w14:paraId="26FF8CB2" w14:textId="77777777" w:rsidTr="00171AF1">
        <w:trPr>
          <w:trHeight w:val="285"/>
          <w:jc w:val="center"/>
        </w:trPr>
        <w:tc>
          <w:tcPr>
            <w:tcW w:w="3760" w:type="dxa"/>
            <w:shd w:val="clear" w:color="auto" w:fill="auto"/>
            <w:noWrap/>
            <w:vAlign w:val="center"/>
            <w:hideMark/>
          </w:tcPr>
          <w:p w14:paraId="7F6ED3F5"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Insertion Loss</w:t>
            </w:r>
            <w:r w:rsidRPr="00171AF1">
              <w:rPr>
                <w:rFonts w:ascii="Times New Roman" w:hAnsi="Times New Roman" w:hint="eastAsia"/>
                <w:lang w:val="en-US"/>
              </w:rPr>
              <w:t>（</w:t>
            </w:r>
            <w:r w:rsidRPr="00171AF1">
              <w:rPr>
                <w:rFonts w:ascii="Times New Roman" w:hAnsi="Times New Roman" w:hint="eastAsia"/>
                <w:lang w:val="en-US"/>
              </w:rPr>
              <w:t>dB</w:t>
            </w:r>
            <w:r w:rsidRPr="00171AF1">
              <w:rPr>
                <w:rFonts w:ascii="Times New Roman" w:hAnsi="Times New Roman" w:hint="eastAsia"/>
                <w:lang w:val="en-US"/>
              </w:rPr>
              <w:t>）</w:t>
            </w:r>
          </w:p>
        </w:tc>
        <w:tc>
          <w:tcPr>
            <w:tcW w:w="1622" w:type="dxa"/>
            <w:shd w:val="clear" w:color="auto" w:fill="auto"/>
            <w:noWrap/>
            <w:vAlign w:val="center"/>
            <w:hideMark/>
          </w:tcPr>
          <w:p w14:paraId="59C64986"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2</w:t>
            </w:r>
          </w:p>
        </w:tc>
      </w:tr>
      <w:tr w:rsidR="00171AF1" w:rsidRPr="00171AF1" w14:paraId="7232A953" w14:textId="77777777" w:rsidTr="00171AF1">
        <w:trPr>
          <w:trHeight w:val="285"/>
          <w:jc w:val="center"/>
        </w:trPr>
        <w:tc>
          <w:tcPr>
            <w:tcW w:w="3760" w:type="dxa"/>
            <w:shd w:val="clear" w:color="auto" w:fill="auto"/>
            <w:noWrap/>
            <w:vAlign w:val="center"/>
            <w:hideMark/>
          </w:tcPr>
          <w:p w14:paraId="34C55B89" w14:textId="66E57CB2" w:rsidR="00171AF1" w:rsidRPr="00171AF1" w:rsidRDefault="00171AF1" w:rsidP="00171AF1">
            <w:pPr>
              <w:rPr>
                <w:rFonts w:ascii="Times New Roman" w:hAnsi="Times New Roman"/>
                <w:lang w:val="en-US"/>
              </w:rPr>
            </w:pPr>
            <w:r w:rsidRPr="00171AF1">
              <w:rPr>
                <w:rFonts w:ascii="Times New Roman" w:hAnsi="Times New Roman" w:hint="eastAsia"/>
                <w:lang w:val="en-US"/>
              </w:rPr>
              <w:t>EIRP</w:t>
            </w:r>
            <w:r w:rsidR="0034765E">
              <w:rPr>
                <w:rFonts w:ascii="Times New Roman" w:hAnsi="Times New Roman"/>
                <w:lang w:val="en-US"/>
              </w:rPr>
              <w:t xml:space="preserve"> </w:t>
            </w:r>
            <w:r w:rsidRPr="00171AF1">
              <w:rPr>
                <w:rFonts w:ascii="Times New Roman" w:hAnsi="Times New Roman" w:hint="eastAsia"/>
                <w:lang w:val="en-US"/>
              </w:rPr>
              <w:t>(dBm</w:t>
            </w:r>
            <w:r w:rsidR="0034765E">
              <w:rPr>
                <w:rFonts w:ascii="Times New Roman" w:hAnsi="Times New Roman"/>
                <w:lang w:val="en-US"/>
              </w:rPr>
              <w:t xml:space="preserve"> </w:t>
            </w:r>
            <w:r w:rsidRPr="00171AF1">
              <w:rPr>
                <w:rFonts w:ascii="Times New Roman" w:hAnsi="Times New Roman" w:hint="eastAsia"/>
                <w:lang w:val="en-US"/>
              </w:rPr>
              <w:t>)</w:t>
            </w:r>
          </w:p>
        </w:tc>
        <w:tc>
          <w:tcPr>
            <w:tcW w:w="1622" w:type="dxa"/>
            <w:shd w:val="clear" w:color="auto" w:fill="auto"/>
            <w:noWrap/>
            <w:vAlign w:val="center"/>
            <w:hideMark/>
          </w:tcPr>
          <w:p w14:paraId="12556C91" w14:textId="77777777" w:rsidR="00171AF1" w:rsidRPr="00171AF1" w:rsidRDefault="00171AF1" w:rsidP="00171AF1">
            <w:pPr>
              <w:rPr>
                <w:rFonts w:ascii="Times New Roman" w:hAnsi="Times New Roman"/>
                <w:lang w:val="en-US"/>
              </w:rPr>
            </w:pPr>
            <w:r w:rsidRPr="00171AF1">
              <w:rPr>
                <w:rFonts w:ascii="Times New Roman" w:hAnsi="Times New Roman" w:hint="eastAsia"/>
                <w:lang w:val="en-US"/>
              </w:rPr>
              <w:t>65</w:t>
            </w:r>
          </w:p>
        </w:tc>
      </w:tr>
    </w:tbl>
    <w:p w14:paraId="12FAA2F0" w14:textId="77777777" w:rsidR="007D0CE2" w:rsidRDefault="007D0CE2" w:rsidP="007D0CE2">
      <w:pPr>
        <w:rPr>
          <w:rFonts w:ascii="Times New Roman" w:hAnsi="Times New Roman"/>
          <w:lang w:val="en-US"/>
        </w:rPr>
      </w:pPr>
    </w:p>
    <w:p w14:paraId="4597C30A" w14:textId="75A01E1C" w:rsidR="00171AF1" w:rsidRPr="007D0CE2" w:rsidRDefault="007D0CE2" w:rsidP="003036EA">
      <w:pPr>
        <w:rPr>
          <w:rFonts w:ascii="Times New Roman" w:hAnsi="Times New Roman"/>
          <w:lang w:val="en-US"/>
        </w:rPr>
      </w:pPr>
      <w:r w:rsidRPr="00D50DDC">
        <w:rPr>
          <w:rFonts w:ascii="Times New Roman" w:hAnsi="Times New Roman"/>
          <w:lang w:val="en-US"/>
        </w:rPr>
        <w:t xml:space="preserve">It is noted that FR2 MB BS PA should </w:t>
      </w:r>
      <w:r w:rsidRPr="00D50DDC">
        <w:rPr>
          <w:rFonts w:ascii="Times New Roman" w:hAnsi="Times New Roman" w:hint="eastAsia"/>
          <w:lang w:val="en-US"/>
        </w:rPr>
        <w:t>t</w:t>
      </w:r>
      <w:r w:rsidRPr="00D50DDC">
        <w:rPr>
          <w:rFonts w:ascii="Times New Roman" w:hAnsi="Times New Roman"/>
          <w:lang w:val="en-US"/>
        </w:rPr>
        <w:t xml:space="preserve">radeoff </w:t>
      </w:r>
      <w:r w:rsidR="005C6183">
        <w:rPr>
          <w:rFonts w:ascii="Times New Roman" w:hAnsi="Times New Roman"/>
          <w:lang w:val="en-US"/>
        </w:rPr>
        <w:t>the</w:t>
      </w:r>
      <w:r w:rsidRPr="00D50DDC">
        <w:rPr>
          <w:rFonts w:ascii="Times New Roman" w:hAnsi="Times New Roman"/>
          <w:lang w:val="en-US"/>
        </w:rPr>
        <w:t xml:space="preserve"> Pout per element and array size at fixed EIRP, Small</w:t>
      </w:r>
      <w:r>
        <w:rPr>
          <w:rFonts w:ascii="Times New Roman" w:hAnsi="Times New Roman"/>
          <w:lang w:val="en-US"/>
        </w:rPr>
        <w:t>er</w:t>
      </w:r>
      <w:r w:rsidRPr="00D50DDC">
        <w:rPr>
          <w:rFonts w:ascii="Times New Roman" w:hAnsi="Times New Roman"/>
          <w:lang w:val="en-US"/>
        </w:rPr>
        <w:t xml:space="preserve"> array requires high Pout per element</w:t>
      </w:r>
      <w:r>
        <w:rPr>
          <w:rFonts w:ascii="Times New Roman" w:hAnsi="Times New Roman"/>
          <w:lang w:val="en-US"/>
        </w:rPr>
        <w:t>,</w:t>
      </w:r>
      <w:r>
        <w:rPr>
          <w:rFonts w:ascii="Times New Roman" w:hAnsi="Times New Roman" w:hint="eastAsia"/>
          <w:lang w:val="en-US"/>
        </w:rPr>
        <w:t xml:space="preserve"> </w:t>
      </w:r>
      <w:r>
        <w:rPr>
          <w:rFonts w:ascii="Times New Roman" w:hAnsi="Times New Roman"/>
          <w:lang w:val="en-US"/>
        </w:rPr>
        <w:t>while larger</w:t>
      </w:r>
      <w:r w:rsidRPr="00D50DDC">
        <w:rPr>
          <w:rFonts w:ascii="Times New Roman" w:hAnsi="Times New Roman"/>
          <w:lang w:val="en-US"/>
        </w:rPr>
        <w:t xml:space="preserve"> array adds complexity and cost</w:t>
      </w:r>
      <w:r>
        <w:rPr>
          <w:rFonts w:ascii="Times New Roman" w:hAnsi="Times New Roman"/>
          <w:lang w:val="en-US"/>
        </w:rPr>
        <w:t xml:space="preserve">. Basically, </w:t>
      </w:r>
      <w:r w:rsidRPr="00171AF1">
        <w:rPr>
          <w:rFonts w:ascii="Times New Roman" w:hAnsi="Times New Roman" w:hint="eastAsia"/>
          <w:lang w:val="en-US"/>
        </w:rPr>
        <w:t xml:space="preserve">PA element </w:t>
      </w:r>
      <w:r>
        <w:rPr>
          <w:rFonts w:ascii="Times New Roman" w:hAnsi="Times New Roman"/>
          <w:lang w:val="en-US"/>
        </w:rPr>
        <w:t xml:space="preserve">with </w:t>
      </w:r>
      <w:r w:rsidRPr="00171AF1">
        <w:rPr>
          <w:rFonts w:ascii="Times New Roman" w:hAnsi="Times New Roman" w:hint="eastAsia"/>
          <w:lang w:val="en-US"/>
        </w:rPr>
        <w:t>average power</w:t>
      </w:r>
      <w:r>
        <w:rPr>
          <w:rFonts w:ascii="Times New Roman" w:hAnsi="Times New Roman"/>
          <w:lang w:val="en-US"/>
        </w:rPr>
        <w:t xml:space="preserve"> no smaller than 10dBm is practically feasible for a FR2 multi-band BS.</w:t>
      </w:r>
    </w:p>
    <w:p w14:paraId="76A60865" w14:textId="3707C66E" w:rsidR="0045606A" w:rsidRDefault="0045606A" w:rsidP="0045606A">
      <w:pPr>
        <w:rPr>
          <w:rFonts w:ascii="Times New Roman" w:hAnsi="Times New Roman"/>
          <w:lang w:val="en-US"/>
        </w:rPr>
      </w:pPr>
      <w:r w:rsidRPr="00023163">
        <w:rPr>
          <w:rFonts w:ascii="Times New Roman" w:hAnsi="Times New Roman"/>
          <w:lang w:val="en-US"/>
        </w:rPr>
        <w:t>In</w:t>
      </w:r>
      <w:r>
        <w:rPr>
          <w:rFonts w:ascii="Times New Roman" w:hAnsi="Times New Roman"/>
          <w:lang w:val="en-US"/>
        </w:rPr>
        <w:t xml:space="preserve"> </w:t>
      </w:r>
      <w:r w:rsidRPr="00885E5E">
        <w:rPr>
          <w:rFonts w:ascii="Times New Roman" w:hAnsi="Times New Roman" w:hint="eastAsia"/>
          <w:lang w:val="en-US"/>
        </w:rPr>
        <w:t>[</w:t>
      </w:r>
      <w:r w:rsidR="00885E5E" w:rsidRPr="00885E5E">
        <w:rPr>
          <w:rFonts w:ascii="Times New Roman" w:hAnsi="Times New Roman"/>
          <w:lang w:val="en-US"/>
        </w:rPr>
        <w:t>2</w:t>
      </w:r>
      <w:r w:rsidRPr="00885E5E">
        <w:rPr>
          <w:rFonts w:ascii="Times New Roman" w:hAnsi="Times New Roman"/>
          <w:lang w:val="en-US"/>
        </w:rPr>
        <w:t xml:space="preserve">] </w:t>
      </w:r>
      <w:r w:rsidRPr="00023163">
        <w:rPr>
          <w:rFonts w:ascii="Times New Roman" w:hAnsi="Times New Roman"/>
          <w:lang w:val="en-US"/>
        </w:rPr>
        <w:t>a 24-to-42GHz</w:t>
      </w:r>
      <w:r>
        <w:rPr>
          <w:rFonts w:ascii="Times New Roman" w:hAnsi="Times New Roman"/>
          <w:lang w:val="en-US"/>
        </w:rPr>
        <w:t xml:space="preserve"> </w:t>
      </w:r>
      <w:r w:rsidRPr="00023163">
        <w:rPr>
          <w:rFonts w:ascii="Times New Roman" w:hAnsi="Times New Roman"/>
          <w:lang w:val="en-US"/>
        </w:rPr>
        <w:t>wideband PA</w:t>
      </w:r>
      <w:r>
        <w:rPr>
          <w:rFonts w:ascii="Times New Roman" w:hAnsi="Times New Roman"/>
          <w:lang w:val="en-US"/>
        </w:rPr>
        <w:t xml:space="preserve"> was presented. </w:t>
      </w:r>
      <w:r w:rsidRPr="00BD13C1">
        <w:rPr>
          <w:rFonts w:ascii="Times New Roman" w:hAnsi="Times New Roman"/>
          <w:lang w:val="en-US"/>
        </w:rPr>
        <w:t>The chip has a core area of only 0.21mm</w:t>
      </w:r>
      <w:r w:rsidRPr="004B767A">
        <w:rPr>
          <w:rFonts w:ascii="Times New Roman" w:hAnsi="Times New Roman"/>
          <w:vertAlign w:val="superscript"/>
          <w:lang w:val="en-US"/>
        </w:rPr>
        <w:t>2</w:t>
      </w:r>
      <w:r w:rsidRPr="00BD13C1">
        <w:rPr>
          <w:rFonts w:ascii="Times New Roman" w:hAnsi="Times New Roman"/>
          <w:lang w:val="en-US"/>
        </w:rPr>
        <w:t xml:space="preserve"> ,</w:t>
      </w:r>
      <w:r w:rsidRPr="004B767A">
        <w:rPr>
          <w:rFonts w:ascii="Times New Roman" w:hAnsi="Times New Roman"/>
          <w:lang w:val="en-US"/>
        </w:rPr>
        <w:t xml:space="preserve"> ideal for large scaled array applications</w:t>
      </w:r>
      <w:r>
        <w:rPr>
          <w:rFonts w:ascii="Times New Roman" w:hAnsi="Times New Roman"/>
          <w:lang w:val="en-US"/>
        </w:rPr>
        <w:t xml:space="preserve"> .It </w:t>
      </w:r>
      <w:r w:rsidRPr="00023163">
        <w:rPr>
          <w:rFonts w:ascii="Times New Roman" w:hAnsi="Times New Roman"/>
          <w:lang w:val="en-US"/>
        </w:rPr>
        <w:t>exhibits flat P1dB</w:t>
      </w:r>
      <w:r>
        <w:rPr>
          <w:rFonts w:ascii="Times New Roman" w:hAnsi="Times New Roman"/>
          <w:lang w:val="en-US"/>
        </w:rPr>
        <w:t xml:space="preserve"> </w:t>
      </w:r>
      <w:r w:rsidRPr="003D48FE">
        <w:rPr>
          <w:rFonts w:ascii="Times New Roman" w:hAnsi="Times New Roman"/>
          <w:lang w:val="en-US"/>
        </w:rPr>
        <w:t>of 17.8 to 19.6dBm, within 1.6dB from P</w:t>
      </w:r>
      <w:r w:rsidRPr="003D48FE">
        <w:rPr>
          <w:rFonts w:ascii="Times New Roman" w:hAnsi="Times New Roman"/>
          <w:vertAlign w:val="subscript"/>
          <w:lang w:val="en-US"/>
        </w:rPr>
        <w:t>sat</w:t>
      </w:r>
      <w:r>
        <w:rPr>
          <w:rFonts w:ascii="Times New Roman" w:hAnsi="Times New Roman"/>
          <w:lang w:val="en-US"/>
        </w:rPr>
        <w:t xml:space="preserve">, and </w:t>
      </w:r>
      <w:r w:rsidRPr="003D48FE">
        <w:rPr>
          <w:rFonts w:ascii="Times New Roman" w:hAnsi="Times New Roman"/>
          <w:lang w:val="en-US"/>
        </w:rPr>
        <w:t>flat PAE</w:t>
      </w:r>
      <w:r w:rsidRPr="00694495">
        <w:rPr>
          <w:rFonts w:ascii="Times New Roman" w:hAnsi="Times New Roman"/>
          <w:vertAlign w:val="subscript"/>
          <w:lang w:val="en-US"/>
        </w:rPr>
        <w:t>P1dB</w:t>
      </w:r>
      <w:r w:rsidRPr="003D48FE">
        <w:rPr>
          <w:rFonts w:ascii="Times New Roman" w:hAnsi="Times New Roman"/>
          <w:lang w:val="en-US"/>
        </w:rPr>
        <w:t xml:space="preserve"> of 36.6 to 44.3% over 24 to 40GHz, verifying the truly wideband large-signal matching. At 26GHz, the PA achieves 20.3dBm P</w:t>
      </w:r>
      <w:r w:rsidRPr="003D48FE">
        <w:rPr>
          <w:rFonts w:ascii="Times New Roman" w:hAnsi="Times New Roman"/>
          <w:vertAlign w:val="subscript"/>
          <w:lang w:val="en-US"/>
        </w:rPr>
        <w:t>sat</w:t>
      </w:r>
      <w:r w:rsidRPr="003D48FE">
        <w:rPr>
          <w:rFonts w:ascii="Times New Roman" w:hAnsi="Times New Roman"/>
          <w:lang w:val="en-US"/>
        </w:rPr>
        <w:t xml:space="preserve"> and 19.2dBm P1dB with a high 46.1% PAE</w:t>
      </w:r>
      <w:r w:rsidRPr="003D48FE">
        <w:rPr>
          <w:rFonts w:ascii="Times New Roman" w:hAnsi="Times New Roman"/>
          <w:vertAlign w:val="subscript"/>
          <w:lang w:val="en-US"/>
        </w:rPr>
        <w:t>max</w:t>
      </w:r>
      <w:r w:rsidRPr="003D48FE">
        <w:rPr>
          <w:rFonts w:ascii="Times New Roman" w:hAnsi="Times New Roman"/>
          <w:lang w:val="en-US"/>
        </w:rPr>
        <w:t xml:space="preserve"> and 44.3% PAE</w:t>
      </w:r>
      <w:r w:rsidRPr="003D48FE">
        <w:rPr>
          <w:rFonts w:ascii="Times New Roman" w:hAnsi="Times New Roman"/>
          <w:vertAlign w:val="subscript"/>
          <w:lang w:val="en-US"/>
        </w:rPr>
        <w:t>P1dB</w:t>
      </w:r>
      <w:r w:rsidRPr="00023163">
        <w:rPr>
          <w:rFonts w:ascii="Times New Roman" w:hAnsi="Times New Roman"/>
          <w:lang w:val="en-US"/>
        </w:rPr>
        <w:t>. It also achieves the highest reported modulation speed (36</w:t>
      </w:r>
      <w:r w:rsidR="00DD1B78">
        <w:rPr>
          <w:rFonts w:ascii="Times New Roman" w:hAnsi="Times New Roman"/>
          <w:lang w:val="en-US"/>
        </w:rPr>
        <w:t xml:space="preserve"> </w:t>
      </w:r>
      <w:r w:rsidRPr="00023163">
        <w:rPr>
          <w:rFonts w:ascii="Times New Roman" w:hAnsi="Times New Roman"/>
          <w:lang w:val="en-US"/>
        </w:rPr>
        <w:t>Gb</w:t>
      </w:r>
      <w:r w:rsidR="007D0CE2">
        <w:rPr>
          <w:rFonts w:ascii="Times New Roman" w:hAnsi="Times New Roman"/>
          <w:lang w:val="en-US"/>
        </w:rPr>
        <w:t xml:space="preserve"> </w:t>
      </w:r>
      <w:r w:rsidRPr="00023163">
        <w:rPr>
          <w:rFonts w:ascii="Times New Roman" w:hAnsi="Times New Roman"/>
          <w:lang w:val="en-US"/>
        </w:rPr>
        <w:t>/s 64-Q</w:t>
      </w:r>
      <w:r w:rsidR="007D0CE2">
        <w:rPr>
          <w:rFonts w:ascii="Times New Roman" w:hAnsi="Times New Roman"/>
          <w:lang w:val="en-US"/>
        </w:rPr>
        <w:t>AM) for mm-wave PAs below 50GHz</w:t>
      </w:r>
      <w:r w:rsidRPr="00023163">
        <w:rPr>
          <w:rFonts w:ascii="Times New Roman" w:hAnsi="Times New Roman"/>
          <w:lang w:val="en-US"/>
        </w:rPr>
        <w:t>.</w:t>
      </w:r>
    </w:p>
    <w:p w14:paraId="5A9CFA68" w14:textId="77777777" w:rsidR="0045606A" w:rsidRDefault="0045606A" w:rsidP="0045606A">
      <w:pPr>
        <w:jc w:val="center"/>
      </w:pPr>
      <w:r>
        <w:rPr>
          <w:noProof/>
          <w:lang w:val="en-US"/>
        </w:rPr>
        <w:drawing>
          <wp:inline distT="0" distB="0" distL="0" distR="0" wp14:anchorId="70248EF5" wp14:editId="458D4989">
            <wp:extent cx="3600000" cy="2844000"/>
            <wp:effectExtent l="0" t="0" r="635" b="0"/>
            <wp:docPr id="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00000" cy="2844000"/>
                    </a:xfrm>
                    <a:prstGeom prst="rect">
                      <a:avLst/>
                    </a:prstGeom>
                  </pic:spPr>
                </pic:pic>
              </a:graphicData>
            </a:graphic>
          </wp:inline>
        </w:drawing>
      </w:r>
    </w:p>
    <w:p w14:paraId="533F6164" w14:textId="59503305" w:rsidR="0045606A" w:rsidRPr="00D954A4" w:rsidRDefault="0045606A" w:rsidP="0045606A">
      <w:pPr>
        <w:pStyle w:val="TF"/>
        <w:ind w:left="432"/>
        <w:rPr>
          <w:rFonts w:ascii="Times New Roman" w:eastAsia="宋体" w:hAnsi="Times New Roman"/>
          <w:b w:val="0"/>
          <w:color w:val="00B0F0"/>
          <w:lang w:val="en-US" w:eastAsia="zh-CN"/>
        </w:rPr>
      </w:pPr>
      <w:r w:rsidRPr="00D954A4">
        <w:rPr>
          <w:rFonts w:ascii="Times New Roman" w:eastAsia="宋体" w:hAnsi="Times New Roman"/>
          <w:b w:val="0"/>
          <w:lang w:val="en-US" w:eastAsia="zh-CN"/>
        </w:rPr>
        <w:lastRenderedPageBreak/>
        <w:t xml:space="preserve">Figure </w:t>
      </w:r>
      <w:r w:rsidR="00E70A84" w:rsidRPr="003518BC">
        <w:rPr>
          <w:rFonts w:ascii="Times New Roman" w:eastAsia="宋体" w:hAnsi="Times New Roman"/>
          <w:b w:val="0"/>
          <w:lang w:val="en-US" w:eastAsia="zh-CN"/>
        </w:rPr>
        <w:t>1</w:t>
      </w:r>
      <w:r w:rsidRPr="00D954A4">
        <w:rPr>
          <w:rFonts w:ascii="Times New Roman" w:eastAsia="宋体" w:hAnsi="Times New Roman"/>
          <w:b w:val="0"/>
          <w:lang w:val="en-US" w:eastAsia="zh-CN"/>
        </w:rPr>
        <w:t xml:space="preserve"> </w:t>
      </w:r>
      <w:r>
        <w:rPr>
          <w:rFonts w:ascii="Times New Roman" w:eastAsia="宋体" w:hAnsi="Times New Roman"/>
          <w:b w:val="0"/>
          <w:lang w:val="en-US" w:eastAsia="zh-CN"/>
        </w:rPr>
        <w:t>in [</w:t>
      </w:r>
      <w:r w:rsidR="00885E5E">
        <w:rPr>
          <w:rFonts w:ascii="Times New Roman" w:eastAsia="宋体" w:hAnsi="Times New Roman"/>
          <w:b w:val="0"/>
          <w:lang w:val="en-US" w:eastAsia="zh-CN"/>
        </w:rPr>
        <w:t>2</w:t>
      </w:r>
      <w:r>
        <w:rPr>
          <w:rFonts w:ascii="Times New Roman" w:eastAsia="宋体" w:hAnsi="Times New Roman"/>
          <w:b w:val="0"/>
          <w:lang w:val="en-US" w:eastAsia="zh-CN"/>
        </w:rPr>
        <w:t>]</w:t>
      </w:r>
      <w:r w:rsidR="00885E5E" w:rsidRPr="00885E5E">
        <w:rPr>
          <w:rFonts w:ascii="Times New Roman" w:hAnsi="Times New Roman" w:hint="eastAsia"/>
          <w:color w:val="00B0F0"/>
          <w:lang w:val="en-US"/>
        </w:rPr>
        <w:t xml:space="preserve"> </w:t>
      </w:r>
      <w:r>
        <w:rPr>
          <w:rFonts w:ascii="Times New Roman" w:eastAsia="宋体" w:hAnsi="Times New Roman"/>
          <w:b w:val="0"/>
          <w:lang w:val="en-US" w:eastAsia="zh-CN"/>
        </w:rPr>
        <w:t>Top schematic of the prototype PA and small-signal S-parameters and large-signal CW measurement results</w:t>
      </w:r>
    </w:p>
    <w:p w14:paraId="41880B9A" w14:textId="77777777" w:rsidR="0045606A" w:rsidRPr="00023163" w:rsidRDefault="0045606A" w:rsidP="0045606A">
      <w:pPr>
        <w:rPr>
          <w:lang w:val="en-US"/>
        </w:rPr>
      </w:pPr>
    </w:p>
    <w:p w14:paraId="1B31D75B" w14:textId="77777777" w:rsidR="0045606A" w:rsidRDefault="0045606A" w:rsidP="0045606A">
      <w:pPr>
        <w:jc w:val="center"/>
      </w:pPr>
      <w:r>
        <w:rPr>
          <w:noProof/>
          <w:lang w:val="en-US"/>
        </w:rPr>
        <w:drawing>
          <wp:inline distT="0" distB="0" distL="0" distR="0" wp14:anchorId="584AE269" wp14:editId="4BDCC796">
            <wp:extent cx="3240000" cy="2746800"/>
            <wp:effectExtent l="0" t="0" r="0" b="0"/>
            <wp:docPr id="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40000" cy="2746800"/>
                    </a:xfrm>
                    <a:prstGeom prst="rect">
                      <a:avLst/>
                    </a:prstGeom>
                  </pic:spPr>
                </pic:pic>
              </a:graphicData>
            </a:graphic>
          </wp:inline>
        </w:drawing>
      </w:r>
    </w:p>
    <w:p w14:paraId="621F91AD" w14:textId="409C82CC" w:rsidR="0045606A" w:rsidRDefault="0045606A" w:rsidP="0045606A">
      <w:pPr>
        <w:pStyle w:val="TF"/>
        <w:ind w:left="432"/>
        <w:rPr>
          <w:rFonts w:ascii="Times New Roman" w:eastAsia="宋体" w:hAnsi="Times New Roman"/>
          <w:b w:val="0"/>
          <w:color w:val="00B0F0"/>
          <w:lang w:val="en-US" w:eastAsia="zh-CN"/>
        </w:rPr>
      </w:pPr>
      <w:r w:rsidRPr="00D954A4">
        <w:rPr>
          <w:rFonts w:ascii="Times New Roman" w:eastAsia="宋体" w:hAnsi="Times New Roman"/>
          <w:b w:val="0"/>
          <w:lang w:val="en-US" w:eastAsia="zh-CN"/>
        </w:rPr>
        <w:t xml:space="preserve">Figure </w:t>
      </w:r>
      <w:r w:rsidR="00E70A84" w:rsidRPr="003518BC">
        <w:rPr>
          <w:rFonts w:ascii="Times New Roman" w:eastAsia="宋体" w:hAnsi="Times New Roman"/>
          <w:b w:val="0"/>
          <w:lang w:val="en-US" w:eastAsia="zh-CN"/>
        </w:rPr>
        <w:t>2</w:t>
      </w:r>
      <w:r w:rsidRPr="00D954A4">
        <w:rPr>
          <w:rFonts w:ascii="Times New Roman" w:eastAsia="宋体" w:hAnsi="Times New Roman"/>
          <w:b w:val="0"/>
          <w:lang w:val="en-US" w:eastAsia="zh-CN"/>
        </w:rPr>
        <w:t xml:space="preserve"> </w:t>
      </w:r>
      <w:r>
        <w:rPr>
          <w:rFonts w:ascii="Times New Roman" w:eastAsia="宋体" w:hAnsi="Times New Roman"/>
          <w:b w:val="0"/>
          <w:lang w:val="en-US" w:eastAsia="zh-CN"/>
        </w:rPr>
        <w:t>in [</w:t>
      </w:r>
      <w:r w:rsidR="00885E5E">
        <w:rPr>
          <w:rFonts w:ascii="Times New Roman" w:eastAsia="宋体" w:hAnsi="Times New Roman"/>
          <w:b w:val="0"/>
          <w:lang w:val="en-US" w:eastAsia="zh-CN"/>
        </w:rPr>
        <w:t>2</w:t>
      </w:r>
      <w:r>
        <w:rPr>
          <w:rFonts w:ascii="Times New Roman" w:eastAsia="宋体" w:hAnsi="Times New Roman"/>
          <w:b w:val="0"/>
          <w:lang w:val="en-US" w:eastAsia="zh-CN"/>
        </w:rPr>
        <w:t>] Comparison table w</w:t>
      </w:r>
      <w:r w:rsidR="005C6183">
        <w:rPr>
          <w:rFonts w:ascii="Times New Roman" w:eastAsia="宋体" w:hAnsi="Times New Roman"/>
          <w:b w:val="0"/>
          <w:lang w:val="en-US" w:eastAsia="zh-CN"/>
        </w:rPr>
        <w:t>ith recently reported mm-wave PA</w:t>
      </w:r>
      <w:r>
        <w:rPr>
          <w:rFonts w:ascii="Times New Roman" w:eastAsia="宋体" w:hAnsi="Times New Roman"/>
          <w:b w:val="0"/>
          <w:lang w:val="en-US" w:eastAsia="zh-CN"/>
        </w:rPr>
        <w:t>s in silicon</w:t>
      </w:r>
      <w:r w:rsidRPr="00D954A4">
        <w:rPr>
          <w:rFonts w:ascii="Times New Roman" w:eastAsia="宋体" w:hAnsi="Times New Roman"/>
          <w:b w:val="0"/>
          <w:color w:val="00B0F0"/>
          <w:lang w:val="en-US" w:eastAsia="zh-CN"/>
        </w:rPr>
        <w:t xml:space="preserve"> </w:t>
      </w:r>
    </w:p>
    <w:p w14:paraId="00802C48" w14:textId="51410248" w:rsidR="003A31AB" w:rsidRPr="0034765E" w:rsidRDefault="003A31AB" w:rsidP="003A31AB">
      <w:r w:rsidRPr="00862740">
        <w:rPr>
          <w:rFonts w:ascii="Times New Roman" w:hAnsi="Times New Roman"/>
          <w:lang w:val="en-US"/>
        </w:rPr>
        <w:t>In</w:t>
      </w:r>
      <w:r>
        <w:rPr>
          <w:rFonts w:ascii="Times New Roman" w:hAnsi="Times New Roman"/>
          <w:lang w:val="en-US"/>
        </w:rPr>
        <w:t xml:space="preserve"> </w:t>
      </w:r>
      <w:r w:rsidR="006378AE" w:rsidRPr="006378AE">
        <w:rPr>
          <w:rFonts w:ascii="Times New Roman" w:hAnsi="Times New Roman"/>
          <w:lang w:val="en-US"/>
        </w:rPr>
        <w:t>[3]</w:t>
      </w:r>
      <w:r w:rsidRPr="006378AE">
        <w:rPr>
          <w:rFonts w:ascii="Times New Roman" w:hAnsi="Times New Roman"/>
          <w:color w:val="00B0F0"/>
          <w:lang w:val="en-US"/>
        </w:rPr>
        <w:t xml:space="preserve"> </w:t>
      </w:r>
      <w:r>
        <w:rPr>
          <w:rFonts w:ascii="Times New Roman" w:hAnsi="Times New Roman"/>
          <w:lang w:val="en-US"/>
        </w:rPr>
        <w:t>it</w:t>
      </w:r>
      <w:r w:rsidRPr="00862740">
        <w:rPr>
          <w:rFonts w:ascii="Times New Roman" w:hAnsi="Times New Roman"/>
          <w:lang w:val="en-US"/>
        </w:rPr>
        <w:t xml:space="preserve"> shows a 26-39GHz PA.</w:t>
      </w:r>
      <w:r>
        <w:rPr>
          <w:rFonts w:ascii="Times New Roman" w:hAnsi="Times New Roman"/>
          <w:lang w:val="en-US"/>
        </w:rPr>
        <w:t xml:space="preserve"> T</w:t>
      </w:r>
      <w:r w:rsidRPr="0034765E">
        <w:rPr>
          <w:rFonts w:ascii="Times New Roman" w:hAnsi="Times New Roman"/>
          <w:lang w:val="en-US"/>
        </w:rPr>
        <w:t>he hybrid N/PMOS allows the PA deep C</w:t>
      </w:r>
      <w:r>
        <w:rPr>
          <w:rFonts w:ascii="Times New Roman" w:hAnsi="Times New Roman"/>
          <w:lang w:val="en-US"/>
        </w:rPr>
        <w:t>lass-AB biasing and device casca</w:t>
      </w:r>
      <w:r w:rsidRPr="0034765E">
        <w:rPr>
          <w:rFonts w:ascii="Times New Roman" w:hAnsi="Times New Roman"/>
          <w:lang w:val="en-US"/>
        </w:rPr>
        <w:t>de, substantially increasing PA Pout and efficiency.</w:t>
      </w:r>
    </w:p>
    <w:p w14:paraId="6B5394CB" w14:textId="7DB4E94C" w:rsidR="003A31AB" w:rsidRDefault="003A31AB" w:rsidP="0045606A">
      <w:pPr>
        <w:pStyle w:val="TF"/>
        <w:ind w:left="432"/>
        <w:rPr>
          <w:rFonts w:ascii="Times New Roman" w:eastAsia="宋体" w:hAnsi="Times New Roman"/>
          <w:b w:val="0"/>
          <w:color w:val="00B0F0"/>
          <w:lang w:eastAsia="zh-CN"/>
        </w:rPr>
      </w:pPr>
      <w:r>
        <w:rPr>
          <w:noProof/>
          <w:lang w:val="en-US" w:eastAsia="zh-CN"/>
        </w:rPr>
        <w:drawing>
          <wp:inline distT="0" distB="0" distL="0" distR="0" wp14:anchorId="2067031F" wp14:editId="168A90AC">
            <wp:extent cx="6120765" cy="381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3810000"/>
                    </a:xfrm>
                    <a:prstGeom prst="rect">
                      <a:avLst/>
                    </a:prstGeom>
                  </pic:spPr>
                </pic:pic>
              </a:graphicData>
            </a:graphic>
          </wp:inline>
        </w:drawing>
      </w:r>
    </w:p>
    <w:p w14:paraId="32E114BC" w14:textId="5ED4CBE5" w:rsidR="001A2F57" w:rsidRPr="006378AE" w:rsidRDefault="003A31AB" w:rsidP="006378AE">
      <w:pPr>
        <w:pStyle w:val="TF"/>
        <w:ind w:left="432"/>
        <w:rPr>
          <w:rFonts w:ascii="Times New Roman" w:eastAsia="宋体" w:hAnsi="Times New Roman"/>
          <w:b w:val="0"/>
          <w:lang w:val="en-US" w:eastAsia="zh-CN"/>
        </w:rPr>
      </w:pPr>
      <w:r w:rsidRPr="00E17AC1">
        <w:rPr>
          <w:rFonts w:ascii="Times New Roman" w:eastAsia="宋体" w:hAnsi="Times New Roman"/>
          <w:b w:val="0"/>
          <w:lang w:val="en-US" w:eastAsia="zh-CN"/>
        </w:rPr>
        <w:t>Figur</w:t>
      </w:r>
      <w:r w:rsidRPr="00536C48">
        <w:rPr>
          <w:rFonts w:ascii="Times New Roman" w:eastAsia="宋体" w:hAnsi="Times New Roman"/>
          <w:b w:val="0"/>
          <w:color w:val="000000" w:themeColor="text1"/>
          <w:lang w:val="en-US" w:eastAsia="zh-CN"/>
        </w:rPr>
        <w:t xml:space="preserve">e </w:t>
      </w:r>
      <w:r w:rsidR="0052039C" w:rsidRPr="00536C48">
        <w:rPr>
          <w:rFonts w:ascii="Times New Roman" w:eastAsia="宋体" w:hAnsi="Times New Roman"/>
          <w:b w:val="0"/>
          <w:color w:val="000000" w:themeColor="text1"/>
          <w:lang w:val="en-US" w:eastAsia="zh-CN"/>
        </w:rPr>
        <w:t>3</w:t>
      </w:r>
      <w:r w:rsidRPr="00536C48">
        <w:rPr>
          <w:rFonts w:ascii="Times New Roman" w:eastAsia="宋体" w:hAnsi="Times New Roman"/>
          <w:b w:val="0"/>
          <w:color w:val="000000" w:themeColor="text1"/>
          <w:lang w:val="en-US" w:eastAsia="zh-CN"/>
        </w:rPr>
        <w:t xml:space="preserve"> </w:t>
      </w:r>
      <w:r w:rsidRPr="00536C48">
        <w:rPr>
          <w:rFonts w:ascii="Times New Roman" w:eastAsia="宋体" w:hAnsi="Times New Roman" w:hint="eastAsia"/>
          <w:b w:val="0"/>
          <w:color w:val="000000" w:themeColor="text1"/>
          <w:lang w:val="en-US" w:eastAsia="zh-CN"/>
        </w:rPr>
        <w:t>in</w:t>
      </w:r>
      <w:r w:rsidR="00536C48">
        <w:rPr>
          <w:rFonts w:ascii="Times New Roman" w:eastAsia="宋体" w:hAnsi="Times New Roman"/>
          <w:b w:val="0"/>
          <w:color w:val="000000" w:themeColor="text1"/>
          <w:lang w:val="en-US" w:eastAsia="zh-CN"/>
        </w:rPr>
        <w:t xml:space="preserve"> </w:t>
      </w:r>
      <w:r w:rsidRPr="00536C48">
        <w:rPr>
          <w:rFonts w:ascii="Times New Roman" w:eastAsia="宋体" w:hAnsi="Times New Roman" w:hint="eastAsia"/>
          <w:b w:val="0"/>
          <w:color w:val="000000" w:themeColor="text1"/>
          <w:lang w:val="en-US" w:eastAsia="zh-CN"/>
        </w:rPr>
        <w:t>[</w:t>
      </w:r>
      <w:r w:rsidR="006378AE" w:rsidRPr="00536C48">
        <w:rPr>
          <w:rFonts w:ascii="Times New Roman" w:eastAsia="宋体" w:hAnsi="Times New Roman"/>
          <w:b w:val="0"/>
          <w:color w:val="000000" w:themeColor="text1"/>
          <w:lang w:val="en-US" w:eastAsia="zh-CN"/>
        </w:rPr>
        <w:t>3</w:t>
      </w:r>
      <w:r w:rsidRPr="00536C48">
        <w:rPr>
          <w:rFonts w:ascii="Times New Roman" w:eastAsia="宋体" w:hAnsi="Times New Roman"/>
          <w:b w:val="0"/>
          <w:color w:val="000000" w:themeColor="text1"/>
          <w:lang w:val="en-US" w:eastAsia="zh-CN"/>
        </w:rPr>
        <w:t>]: Performance summary and comparison with prior-art 5G mm-wave bi-directional and uni-</w:t>
      </w:r>
      <w:r w:rsidRPr="00E17AC1">
        <w:rPr>
          <w:rFonts w:ascii="Times New Roman" w:eastAsia="宋体" w:hAnsi="Times New Roman"/>
          <w:b w:val="0"/>
          <w:lang w:val="en-US" w:eastAsia="zh-CN"/>
        </w:rPr>
        <w:t xml:space="preserve">directional single PA </w:t>
      </w:r>
    </w:p>
    <w:p w14:paraId="13F90C50" w14:textId="4F42F032" w:rsidR="00781BE4" w:rsidRDefault="00781BE4" w:rsidP="00781BE4">
      <w:pPr>
        <w:pStyle w:val="a9"/>
        <w:spacing w:before="0" w:beforeAutospacing="0" w:after="0" w:afterAutospacing="0"/>
        <w:rPr>
          <w:rFonts w:ascii="Times New Roman" w:hAnsi="Times New Roman" w:cs="Times New Roman"/>
          <w:sz w:val="20"/>
          <w:szCs w:val="20"/>
        </w:rPr>
      </w:pPr>
      <w:r>
        <w:rPr>
          <w:rFonts w:ascii="Times New Roman" w:hAnsi="Times New Roman"/>
          <w:b/>
        </w:rPr>
        <w:t>O</w:t>
      </w:r>
      <w:r w:rsidRPr="00965645">
        <w:rPr>
          <w:rFonts w:ascii="Times New Roman" w:hAnsi="Times New Roman"/>
          <w:b/>
        </w:rPr>
        <w:t>bservation</w:t>
      </w:r>
      <w:r>
        <w:rPr>
          <w:rFonts w:ascii="Times New Roman" w:hAnsi="Times New Roman"/>
          <w:b/>
        </w:rPr>
        <w:t xml:space="preserve"> 1</w:t>
      </w:r>
      <w:r>
        <w:rPr>
          <w:rFonts w:ascii="Times New Roman" w:hAnsi="Times New Roman" w:hint="eastAsia"/>
          <w:b/>
        </w:rPr>
        <w:t>：</w:t>
      </w:r>
      <w:r w:rsidRPr="00750F92">
        <w:rPr>
          <w:rFonts w:ascii="Times New Roman" w:hAnsi="Times New Roman" w:cs="Times New Roman"/>
          <w:sz w:val="20"/>
          <w:szCs w:val="20"/>
        </w:rPr>
        <w:t xml:space="preserve">Some recent literature </w:t>
      </w:r>
      <w:r w:rsidR="005C6183">
        <w:rPr>
          <w:rFonts w:ascii="Times New Roman" w:hAnsi="Times New Roman" w:cs="Times New Roman"/>
          <w:sz w:val="20"/>
          <w:szCs w:val="20"/>
        </w:rPr>
        <w:t xml:space="preserve">shows PA cover 26-39GHz, </w:t>
      </w:r>
      <w:r w:rsidRPr="00750F92">
        <w:rPr>
          <w:rFonts w:ascii="Times New Roman" w:hAnsi="Times New Roman" w:cs="Times New Roman"/>
          <w:sz w:val="20"/>
          <w:szCs w:val="20"/>
        </w:rPr>
        <w:t>24-42GHz</w:t>
      </w:r>
      <w:r w:rsidR="00DD1B78">
        <w:rPr>
          <w:rFonts w:ascii="Times New Roman" w:hAnsi="Times New Roman" w:cs="Times New Roman"/>
          <w:sz w:val="20"/>
          <w:szCs w:val="20"/>
        </w:rPr>
        <w:t>.</w:t>
      </w:r>
    </w:p>
    <w:p w14:paraId="704A8A3C" w14:textId="77777777" w:rsidR="0045606A" w:rsidRDefault="0045606A" w:rsidP="003036EA">
      <w:pPr>
        <w:rPr>
          <w:rFonts w:ascii="Times New Roman" w:hAnsi="Times New Roman"/>
          <w:lang w:val="en-US"/>
        </w:rPr>
      </w:pPr>
    </w:p>
    <w:p w14:paraId="60D56065" w14:textId="48FBB28E" w:rsidR="00781BE4" w:rsidRDefault="00781BE4" w:rsidP="007D0CE2">
      <w:pPr>
        <w:pStyle w:val="3"/>
        <w:rPr>
          <w:lang w:val="en-US"/>
        </w:rPr>
      </w:pPr>
      <w:r>
        <w:rPr>
          <w:lang w:val="en-US"/>
        </w:rPr>
        <w:lastRenderedPageBreak/>
        <w:t>2.1.2</w:t>
      </w:r>
      <w:r>
        <w:rPr>
          <w:lang w:val="en-US"/>
        </w:rPr>
        <w:tab/>
        <w:t>RX</w:t>
      </w:r>
    </w:p>
    <w:p w14:paraId="6A7B1A32" w14:textId="2D451FC7" w:rsidR="006359AA" w:rsidRPr="00451723" w:rsidRDefault="00D50DDC" w:rsidP="00451723">
      <w:pPr>
        <w:rPr>
          <w:rFonts w:ascii="Times New Roman" w:hAnsi="Times New Roman"/>
          <w:lang w:val="en-US"/>
        </w:rPr>
      </w:pPr>
      <w:r>
        <w:rPr>
          <w:rFonts w:ascii="Times New Roman" w:hAnsi="Times New Roman"/>
          <w:lang w:val="en-US"/>
        </w:rPr>
        <w:t xml:space="preserve">For receiver, NF smaller </w:t>
      </w:r>
      <w:r w:rsidR="0034765E">
        <w:rPr>
          <w:rFonts w:ascii="Times New Roman" w:hAnsi="Times New Roman"/>
          <w:lang w:val="en-US"/>
        </w:rPr>
        <w:t xml:space="preserve">than 10dB </w:t>
      </w:r>
      <w:r>
        <w:rPr>
          <w:rFonts w:ascii="Times New Roman" w:hAnsi="Times New Roman"/>
          <w:lang w:val="en-US"/>
        </w:rPr>
        <w:t xml:space="preserve">is assumed </w:t>
      </w:r>
      <w:r w:rsidR="00DD1B78">
        <w:rPr>
          <w:rFonts w:ascii="Times New Roman" w:hAnsi="Times New Roman"/>
          <w:lang w:val="en-US"/>
        </w:rPr>
        <w:t xml:space="preserve">for FR2 BS, </w:t>
      </w:r>
      <w:r w:rsidR="0034765E">
        <w:rPr>
          <w:rFonts w:ascii="Times New Roman" w:hAnsi="Times New Roman"/>
          <w:lang w:val="en-US"/>
        </w:rPr>
        <w:t xml:space="preserve">which can get </w:t>
      </w:r>
      <w:r w:rsidR="00C840B4">
        <w:rPr>
          <w:rFonts w:ascii="Times New Roman" w:hAnsi="Times New Roman"/>
          <w:lang w:val="en-US"/>
        </w:rPr>
        <w:t>a</w:t>
      </w:r>
      <w:r w:rsidR="0034765E">
        <w:rPr>
          <w:rFonts w:ascii="Times New Roman" w:hAnsi="Times New Roman"/>
          <w:lang w:val="en-US"/>
        </w:rPr>
        <w:t xml:space="preserve"> </w:t>
      </w:r>
      <w:r w:rsidR="00AF608E">
        <w:rPr>
          <w:rFonts w:ascii="Times New Roman" w:hAnsi="Times New Roman"/>
          <w:lang w:val="en-US"/>
        </w:rPr>
        <w:t>reasonable EIS.</w:t>
      </w:r>
      <w:r w:rsidR="005C6183">
        <w:rPr>
          <w:rFonts w:ascii="Times New Roman" w:hAnsi="Times New Roman"/>
          <w:lang w:val="en-US"/>
        </w:rPr>
        <w:t xml:space="preserve"> </w:t>
      </w:r>
      <w:r w:rsidR="00376661">
        <w:rPr>
          <w:rFonts w:ascii="Times New Roman" w:hAnsi="Times New Roman"/>
          <w:lang w:val="en-US"/>
        </w:rPr>
        <w:t xml:space="preserve">In this section, </w:t>
      </w:r>
      <w:r w:rsidR="009860B2" w:rsidRPr="00F84669">
        <w:rPr>
          <w:rFonts w:ascii="Times New Roman" w:hAnsi="Times New Roman"/>
          <w:lang w:val="en-US"/>
        </w:rPr>
        <w:t>some recent academic</w:t>
      </w:r>
      <w:r w:rsidR="009860B2">
        <w:rPr>
          <w:rFonts w:ascii="Times New Roman" w:hAnsi="Times New Roman"/>
          <w:lang w:val="en-US"/>
        </w:rPr>
        <w:t xml:space="preserve"> and industry</w:t>
      </w:r>
      <w:r w:rsidR="009860B2" w:rsidRPr="00F84669">
        <w:rPr>
          <w:rFonts w:ascii="Times New Roman" w:hAnsi="Times New Roman"/>
          <w:lang w:val="en-US"/>
        </w:rPr>
        <w:t xml:space="preserve"> </w:t>
      </w:r>
      <w:r w:rsidR="0034765E">
        <w:rPr>
          <w:rFonts w:ascii="Times New Roman" w:hAnsi="Times New Roman" w:hint="eastAsia"/>
          <w:lang w:val="en-US"/>
        </w:rPr>
        <w:t>document</w:t>
      </w:r>
      <w:r w:rsidR="0034765E">
        <w:rPr>
          <w:rFonts w:ascii="Times New Roman" w:hAnsi="Times New Roman"/>
          <w:lang w:val="en-US"/>
        </w:rPr>
        <w:t>s</w:t>
      </w:r>
      <w:r w:rsidR="009860B2">
        <w:rPr>
          <w:rFonts w:ascii="Times New Roman" w:hAnsi="Times New Roman"/>
          <w:lang w:val="en-US"/>
        </w:rPr>
        <w:t xml:space="preserve"> are reviewed.</w:t>
      </w:r>
    </w:p>
    <w:p w14:paraId="6FD26845" w14:textId="3F8CDFFC" w:rsidR="00496C10" w:rsidRPr="00451723" w:rsidRDefault="00496C10" w:rsidP="00451723">
      <w:pPr>
        <w:rPr>
          <w:rFonts w:ascii="Times New Roman" w:hAnsi="Times New Roman"/>
          <w:lang w:val="en-US"/>
        </w:rPr>
      </w:pPr>
      <w:r w:rsidRPr="00451723">
        <w:rPr>
          <w:rFonts w:ascii="Times New Roman" w:hAnsi="Times New Roman"/>
          <w:lang w:val="en-US"/>
        </w:rPr>
        <w:t xml:space="preserve">Table </w:t>
      </w:r>
      <w:r w:rsidR="0034765E">
        <w:rPr>
          <w:rFonts w:ascii="Times New Roman" w:hAnsi="Times New Roman"/>
          <w:lang w:val="en-US"/>
        </w:rPr>
        <w:t>2</w:t>
      </w:r>
      <w:r w:rsidRPr="00451723">
        <w:rPr>
          <w:rFonts w:ascii="Times New Roman" w:hAnsi="Times New Roman"/>
          <w:lang w:val="en-US"/>
        </w:rPr>
        <w:t xml:space="preserve"> </w:t>
      </w:r>
      <w:r w:rsidR="00900915" w:rsidRPr="00451723">
        <w:rPr>
          <w:rFonts w:ascii="Times New Roman" w:hAnsi="Times New Roman" w:hint="eastAsia"/>
          <w:lang w:val="en-US"/>
        </w:rPr>
        <w:t>i</w:t>
      </w:r>
      <w:r w:rsidR="00376661" w:rsidRPr="00451723">
        <w:rPr>
          <w:rFonts w:ascii="Times New Roman" w:hAnsi="Times New Roman"/>
          <w:lang w:val="en-US"/>
        </w:rPr>
        <w:t>n</w:t>
      </w:r>
      <w:r w:rsidR="00376661" w:rsidRPr="00885E5E">
        <w:rPr>
          <w:rFonts w:ascii="Times New Roman" w:hAnsi="Times New Roman"/>
          <w:lang w:val="en-US"/>
        </w:rPr>
        <w:t xml:space="preserve"> [</w:t>
      </w:r>
      <w:r w:rsidR="006378AE">
        <w:rPr>
          <w:rFonts w:ascii="Times New Roman" w:hAnsi="Times New Roman"/>
          <w:lang w:val="en-US"/>
        </w:rPr>
        <w:t>4</w:t>
      </w:r>
      <w:r w:rsidR="00376661" w:rsidRPr="00885E5E">
        <w:rPr>
          <w:rFonts w:ascii="Times New Roman" w:hAnsi="Times New Roman"/>
          <w:lang w:val="en-US"/>
        </w:rPr>
        <w:t>]</w:t>
      </w:r>
      <w:r w:rsidR="00376661" w:rsidRPr="00451723">
        <w:rPr>
          <w:rFonts w:ascii="Times New Roman" w:hAnsi="Times New Roman"/>
          <w:lang w:val="en-US"/>
        </w:rPr>
        <w:t xml:space="preserve"> </w:t>
      </w:r>
      <w:r w:rsidRPr="00451723">
        <w:rPr>
          <w:rFonts w:ascii="Times New Roman" w:hAnsi="Times New Roman"/>
          <w:lang w:val="en-US"/>
        </w:rPr>
        <w:t xml:space="preserve">lists </w:t>
      </w:r>
      <w:r w:rsidR="009A7AFB" w:rsidRPr="00451723">
        <w:rPr>
          <w:rFonts w:ascii="Times New Roman" w:hAnsi="Times New Roman"/>
          <w:lang w:val="en-US"/>
        </w:rPr>
        <w:t>some commercially available TR</w:t>
      </w:r>
      <w:r w:rsidR="00862740" w:rsidRPr="00451723">
        <w:rPr>
          <w:rFonts w:ascii="Times New Roman" w:hAnsi="Times New Roman"/>
          <w:lang w:val="en-US"/>
        </w:rPr>
        <w:t>X</w:t>
      </w:r>
      <w:r w:rsidR="009A7AFB" w:rsidRPr="00451723">
        <w:rPr>
          <w:rFonts w:ascii="Times New Roman" w:hAnsi="Times New Roman"/>
          <w:lang w:val="en-US"/>
        </w:rPr>
        <w:t xml:space="preserve"> </w:t>
      </w:r>
      <w:r w:rsidRPr="00451723">
        <w:rPr>
          <w:rFonts w:ascii="Times New Roman" w:hAnsi="Times New Roman"/>
          <w:lang w:val="en-US"/>
        </w:rPr>
        <w:t>beamformer chips.</w:t>
      </w:r>
      <w:r w:rsidR="00376661" w:rsidRPr="00451723">
        <w:rPr>
          <w:rFonts w:ascii="Times New Roman" w:hAnsi="Times New Roman"/>
          <w:lang w:val="en-US"/>
        </w:rPr>
        <w:t xml:space="preserve"> </w:t>
      </w:r>
      <w:r w:rsidR="009860B2" w:rsidRPr="00451723">
        <w:rPr>
          <w:rFonts w:ascii="Times New Roman" w:hAnsi="Times New Roman"/>
          <w:lang w:val="en-US"/>
        </w:rPr>
        <w:t>Most</w:t>
      </w:r>
      <w:r w:rsidR="00862740" w:rsidRPr="00451723">
        <w:rPr>
          <w:rFonts w:ascii="Times New Roman" w:hAnsi="Times New Roman"/>
          <w:lang w:val="en-US"/>
        </w:rPr>
        <w:t xml:space="preserve"> </w:t>
      </w:r>
      <w:r w:rsidR="00BD13C1" w:rsidRPr="00451723">
        <w:rPr>
          <w:rFonts w:ascii="Times New Roman" w:hAnsi="Times New Roman"/>
          <w:lang w:val="en-US"/>
        </w:rPr>
        <w:t>can cover n258, n261, n257 with Tx P1dB larger than 12dBm</w:t>
      </w:r>
      <w:r w:rsidR="006A1F6A">
        <w:rPr>
          <w:rFonts w:ascii="Times New Roman" w:hAnsi="Times New Roman"/>
          <w:lang w:val="en-US"/>
        </w:rPr>
        <w:t xml:space="preserve"> and 5-6 dB NF</w:t>
      </w:r>
      <w:r w:rsidR="00BD13C1" w:rsidRPr="00451723">
        <w:rPr>
          <w:rFonts w:ascii="Times New Roman" w:hAnsi="Times New Roman"/>
          <w:lang w:val="en-US"/>
        </w:rPr>
        <w:t>.</w:t>
      </w:r>
      <w:r w:rsidR="00451723">
        <w:rPr>
          <w:rFonts w:ascii="Times New Roman" w:hAnsi="Times New Roman"/>
          <w:lang w:val="en-US"/>
        </w:rPr>
        <w:t xml:space="preserve"> </w:t>
      </w:r>
    </w:p>
    <w:p w14:paraId="75F70EDB" w14:textId="38EA6FCA" w:rsidR="00496C10" w:rsidRPr="00451723" w:rsidRDefault="00496C10" w:rsidP="00451723">
      <w:pPr>
        <w:pStyle w:val="TF"/>
        <w:ind w:left="432"/>
        <w:rPr>
          <w:rFonts w:ascii="Times New Roman" w:eastAsia="宋体" w:hAnsi="Times New Roman"/>
          <w:b w:val="0"/>
          <w:lang w:val="en-US" w:eastAsia="zh-CN"/>
        </w:rPr>
      </w:pPr>
      <w:r w:rsidRPr="00451723">
        <w:rPr>
          <w:rFonts w:ascii="Times New Roman" w:eastAsia="宋体" w:hAnsi="Times New Roman"/>
          <w:b w:val="0"/>
          <w:lang w:val="en-US" w:eastAsia="zh-CN"/>
        </w:rPr>
        <w:t xml:space="preserve">Table </w:t>
      </w:r>
      <w:r w:rsidR="0034765E">
        <w:rPr>
          <w:rFonts w:ascii="Times New Roman" w:eastAsia="宋体" w:hAnsi="Times New Roman"/>
          <w:b w:val="0"/>
          <w:lang w:val="en-US" w:eastAsia="zh-CN"/>
        </w:rPr>
        <w:t>2</w:t>
      </w:r>
      <w:r w:rsidRPr="00451723">
        <w:rPr>
          <w:rFonts w:ascii="Times New Roman" w:eastAsia="宋体" w:hAnsi="Times New Roman"/>
          <w:b w:val="0"/>
          <w:lang w:val="en-US" w:eastAsia="zh-CN"/>
        </w:rPr>
        <w:t xml:space="preserve"> </w:t>
      </w:r>
      <w:r w:rsidR="00AB675E" w:rsidRPr="00451723">
        <w:rPr>
          <w:rFonts w:ascii="Times New Roman" w:eastAsia="宋体" w:hAnsi="Times New Roman"/>
          <w:b w:val="0"/>
          <w:lang w:val="en-US" w:eastAsia="zh-CN"/>
        </w:rPr>
        <w:t>in [</w:t>
      </w:r>
      <w:r w:rsidR="006378AE">
        <w:rPr>
          <w:rFonts w:ascii="Times New Roman" w:eastAsia="宋体" w:hAnsi="Times New Roman"/>
          <w:b w:val="0"/>
          <w:lang w:val="en-US" w:eastAsia="zh-CN"/>
        </w:rPr>
        <w:t>4</w:t>
      </w:r>
      <w:r w:rsidR="00AB675E" w:rsidRPr="00451723">
        <w:rPr>
          <w:rFonts w:ascii="Times New Roman" w:eastAsia="宋体" w:hAnsi="Times New Roman"/>
          <w:b w:val="0"/>
          <w:lang w:val="en-US" w:eastAsia="zh-CN"/>
        </w:rPr>
        <w:t>]</w:t>
      </w:r>
      <w:r w:rsidR="00885E5E" w:rsidRPr="00885E5E">
        <w:rPr>
          <w:rFonts w:ascii="Times New Roman" w:hAnsi="Times New Roman"/>
          <w:color w:val="00B0F0"/>
          <w:lang w:val="en-US"/>
        </w:rPr>
        <w:t xml:space="preserve"> </w:t>
      </w:r>
      <w:r w:rsidRPr="00451723">
        <w:rPr>
          <w:rFonts w:ascii="Times New Roman" w:eastAsia="宋体" w:hAnsi="Times New Roman"/>
          <w:b w:val="0"/>
          <w:lang w:val="en-US" w:eastAsia="zh-CN"/>
        </w:rPr>
        <w:t>Some Commercial TRX Beamformer Chips</w:t>
      </w:r>
      <w:r w:rsidR="00A861F1" w:rsidRPr="00451723">
        <w:rPr>
          <w:rFonts w:ascii="Times New Roman" w:eastAsia="宋体" w:hAnsi="Times New Roman"/>
          <w:b w:val="0"/>
          <w:lang w:val="en-US" w:eastAsia="zh-CN"/>
        </w:rPr>
        <w:t xml:space="preserve"> </w:t>
      </w:r>
    </w:p>
    <w:p w14:paraId="2201E810" w14:textId="3948695A" w:rsidR="00496C10" w:rsidRPr="00AF608E" w:rsidRDefault="00BD13C1" w:rsidP="003439E9">
      <w:pPr>
        <w:pStyle w:val="a8"/>
        <w:ind w:left="432" w:firstLine="0"/>
        <w:jc w:val="center"/>
        <w:rPr>
          <w:strike/>
        </w:rPr>
      </w:pPr>
      <w:r w:rsidRPr="00AF608E">
        <w:rPr>
          <w:strike/>
          <w:noProof/>
        </w:rPr>
        <w:drawing>
          <wp:inline distT="0" distB="0" distL="0" distR="0" wp14:anchorId="29FE8594" wp14:editId="4651F460">
            <wp:extent cx="3240000" cy="964800"/>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40000" cy="964800"/>
                    </a:xfrm>
                    <a:prstGeom prst="rect">
                      <a:avLst/>
                    </a:prstGeom>
                  </pic:spPr>
                </pic:pic>
              </a:graphicData>
            </a:graphic>
          </wp:inline>
        </w:drawing>
      </w:r>
    </w:p>
    <w:p w14:paraId="3BD2675B" w14:textId="237911A4" w:rsidR="00376661" w:rsidRPr="00AF608E" w:rsidRDefault="00376661" w:rsidP="003439E9">
      <w:pPr>
        <w:pStyle w:val="a8"/>
        <w:ind w:left="432" w:firstLine="0"/>
        <w:jc w:val="center"/>
        <w:rPr>
          <w:strike/>
        </w:rPr>
      </w:pPr>
    </w:p>
    <w:p w14:paraId="5893BC9C" w14:textId="6DBA456C" w:rsidR="00451723" w:rsidRPr="00D0050D" w:rsidRDefault="00451723" w:rsidP="00D0050D">
      <w:pPr>
        <w:rPr>
          <w:rFonts w:ascii="Times New Roman" w:hAnsi="Times New Roman"/>
          <w:lang w:val="en-US"/>
        </w:rPr>
      </w:pPr>
      <w:r w:rsidRPr="00D0050D">
        <w:rPr>
          <w:rFonts w:ascii="Times New Roman" w:hAnsi="Times New Roman"/>
          <w:lang w:val="en-US"/>
        </w:rPr>
        <w:t>In [</w:t>
      </w:r>
      <w:r w:rsidR="006378AE">
        <w:rPr>
          <w:rFonts w:ascii="Times New Roman" w:hAnsi="Times New Roman"/>
          <w:lang w:val="en-US"/>
        </w:rPr>
        <w:t>5</w:t>
      </w:r>
      <w:r w:rsidRPr="00D0050D">
        <w:rPr>
          <w:rFonts w:ascii="Times New Roman" w:hAnsi="Times New Roman"/>
          <w:lang w:val="en-US"/>
        </w:rPr>
        <w:t>]</w:t>
      </w:r>
      <w:r w:rsidR="00885E5E" w:rsidRPr="00D0050D">
        <w:rPr>
          <w:rFonts w:ascii="Times New Roman" w:hAnsi="Times New Roman"/>
          <w:lang w:val="en-US"/>
        </w:rPr>
        <w:t xml:space="preserve"> </w:t>
      </w:r>
      <w:r w:rsidRPr="00D0050D">
        <w:rPr>
          <w:rFonts w:ascii="Times New Roman" w:hAnsi="Times New Roman"/>
          <w:lang w:val="en-US"/>
        </w:rPr>
        <w:t>a 27-41GHz RX was designed</w:t>
      </w:r>
      <w:r w:rsidRPr="00D0050D">
        <w:rPr>
          <w:rFonts w:ascii="Times New Roman" w:hAnsi="Times New Roman" w:hint="eastAsia"/>
          <w:lang w:val="en-US"/>
        </w:rPr>
        <w:t xml:space="preserve"> and</w:t>
      </w:r>
      <w:r w:rsidRPr="00D0050D">
        <w:rPr>
          <w:rFonts w:ascii="Times New Roman" w:hAnsi="Times New Roman"/>
          <w:lang w:val="en-US"/>
        </w:rPr>
        <w:t xml:space="preserve"> a proof-of-concept mm-Wave four-input–four-output MIMO RX array is implemented in a 45-nm CMOS SOI process with a total chip size of 3.6 mm×6.5 mm</w:t>
      </w:r>
      <w:r w:rsidR="0034765E" w:rsidRPr="00D0050D">
        <w:rPr>
          <w:rFonts w:ascii="Times New Roman" w:hAnsi="Times New Roman" w:hint="eastAsia"/>
          <w:lang w:val="en-US"/>
        </w:rPr>
        <w:t>.</w:t>
      </w:r>
      <w:r w:rsidR="001A2F57">
        <w:rPr>
          <w:rFonts w:ascii="Times New Roman" w:hAnsi="Times New Roman"/>
          <w:lang w:val="en-US"/>
        </w:rPr>
        <w:t xml:space="preserve"> </w:t>
      </w:r>
      <w:r w:rsidRPr="00D0050D">
        <w:rPr>
          <w:rFonts w:ascii="Times New Roman" w:hAnsi="Times New Roman"/>
          <w:lang w:val="en-US"/>
        </w:rPr>
        <w:t xml:space="preserve">Figure </w:t>
      </w:r>
      <w:r w:rsidR="0052039C">
        <w:rPr>
          <w:rFonts w:ascii="Times New Roman" w:hAnsi="Times New Roman"/>
          <w:lang w:val="en-US"/>
        </w:rPr>
        <w:t>4</w:t>
      </w:r>
      <w:r w:rsidRPr="00D0050D">
        <w:rPr>
          <w:rFonts w:ascii="Times New Roman" w:hAnsi="Times New Roman"/>
          <w:lang w:val="en-US"/>
        </w:rPr>
        <w:t xml:space="preserve"> is System architecture and Table </w:t>
      </w:r>
      <w:r w:rsidR="0034765E" w:rsidRPr="00D0050D">
        <w:rPr>
          <w:rFonts w:ascii="Times New Roman" w:hAnsi="Times New Roman"/>
          <w:lang w:val="en-US"/>
        </w:rPr>
        <w:t>3</w:t>
      </w:r>
      <w:r w:rsidRPr="00D0050D">
        <w:rPr>
          <w:rFonts w:ascii="Times New Roman" w:hAnsi="Times New Roman"/>
          <w:lang w:val="en-US"/>
        </w:rPr>
        <w:t xml:space="preserve"> summarised performance</w:t>
      </w:r>
      <w:r w:rsidRPr="00D0050D">
        <w:rPr>
          <w:rFonts w:ascii="Times New Roman" w:hAnsi="Times New Roman" w:hint="eastAsia"/>
          <w:lang w:val="en-US"/>
        </w:rPr>
        <w:t>。</w:t>
      </w:r>
    </w:p>
    <w:p w14:paraId="449266B3" w14:textId="77777777" w:rsidR="0099358A" w:rsidRPr="00451723" w:rsidRDefault="0099358A" w:rsidP="000A527D">
      <w:pPr>
        <w:tabs>
          <w:tab w:val="num" w:pos="720"/>
        </w:tabs>
        <w:jc w:val="left"/>
        <w:rPr>
          <w:color w:val="00B0F0"/>
        </w:rPr>
      </w:pPr>
    </w:p>
    <w:p w14:paraId="3F7AB998" w14:textId="49BD1F45" w:rsidR="0099358A" w:rsidRDefault="0099358A" w:rsidP="007D0CE2">
      <w:pPr>
        <w:tabs>
          <w:tab w:val="num" w:pos="720"/>
        </w:tabs>
        <w:jc w:val="center"/>
        <w:rPr>
          <w:rFonts w:ascii="Times New Roman" w:hAnsi="Times New Roman"/>
          <w:color w:val="00B0F0"/>
          <w:lang w:val="en-US"/>
        </w:rPr>
      </w:pPr>
      <w:r>
        <w:rPr>
          <w:noProof/>
          <w:lang w:val="en-US"/>
        </w:rPr>
        <w:drawing>
          <wp:inline distT="0" distB="0" distL="0" distR="0" wp14:anchorId="77657806" wp14:editId="779EF649">
            <wp:extent cx="6120765" cy="18192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819275"/>
                    </a:xfrm>
                    <a:prstGeom prst="rect">
                      <a:avLst/>
                    </a:prstGeom>
                  </pic:spPr>
                </pic:pic>
              </a:graphicData>
            </a:graphic>
          </wp:inline>
        </w:drawing>
      </w:r>
    </w:p>
    <w:p w14:paraId="285B52D8" w14:textId="39EBE653" w:rsidR="0099358A" w:rsidRPr="00E17AC1" w:rsidRDefault="0099358A" w:rsidP="00E17AC1">
      <w:pPr>
        <w:pStyle w:val="TF"/>
        <w:ind w:left="432"/>
        <w:rPr>
          <w:rFonts w:ascii="Times New Roman" w:eastAsia="宋体" w:hAnsi="Times New Roman"/>
          <w:b w:val="0"/>
          <w:lang w:val="en-US" w:eastAsia="zh-CN"/>
        </w:rPr>
      </w:pPr>
      <w:r w:rsidRPr="00E17AC1">
        <w:rPr>
          <w:rFonts w:ascii="Times New Roman" w:eastAsia="宋体" w:hAnsi="Times New Roman"/>
          <w:b w:val="0"/>
          <w:lang w:val="en-US" w:eastAsia="zh-CN"/>
        </w:rPr>
        <w:t>Fig</w:t>
      </w:r>
      <w:r w:rsidR="00E17AC1">
        <w:rPr>
          <w:rFonts w:ascii="Times New Roman" w:eastAsia="宋体" w:hAnsi="Times New Roman" w:hint="eastAsia"/>
          <w:b w:val="0"/>
          <w:lang w:val="en-US" w:eastAsia="zh-CN"/>
        </w:rPr>
        <w:t>ure</w:t>
      </w:r>
      <w:r w:rsidR="00E17AC1">
        <w:rPr>
          <w:rFonts w:ascii="Times New Roman" w:eastAsia="宋体" w:hAnsi="Times New Roman"/>
          <w:b w:val="0"/>
          <w:lang w:val="en-US" w:eastAsia="zh-CN"/>
        </w:rPr>
        <w:t xml:space="preserve"> </w:t>
      </w:r>
      <w:r w:rsidR="0052039C">
        <w:rPr>
          <w:rFonts w:ascii="Times New Roman" w:eastAsia="宋体" w:hAnsi="Times New Roman"/>
          <w:b w:val="0"/>
          <w:lang w:val="en-US" w:eastAsia="zh-CN"/>
        </w:rPr>
        <w:t>4</w:t>
      </w:r>
      <w:r w:rsidR="00E70A84" w:rsidRPr="003518BC">
        <w:rPr>
          <w:rFonts w:ascii="Times New Roman" w:eastAsia="宋体" w:hAnsi="Times New Roman"/>
          <w:b w:val="0"/>
          <w:lang w:val="en-US" w:eastAsia="zh-CN"/>
        </w:rPr>
        <w:t xml:space="preserve"> </w:t>
      </w:r>
      <w:r w:rsidR="00E17AC1">
        <w:rPr>
          <w:rFonts w:ascii="Times New Roman" w:eastAsia="宋体" w:hAnsi="Times New Roman" w:hint="eastAsia"/>
          <w:b w:val="0"/>
          <w:lang w:val="en-US" w:eastAsia="zh-CN"/>
        </w:rPr>
        <w:t>i</w:t>
      </w:r>
      <w:r w:rsidRPr="00E17AC1">
        <w:rPr>
          <w:rFonts w:ascii="Times New Roman" w:eastAsia="宋体" w:hAnsi="Times New Roman"/>
          <w:b w:val="0"/>
          <w:lang w:val="en-US" w:eastAsia="zh-CN"/>
        </w:rPr>
        <w:t>n [</w:t>
      </w:r>
      <w:r w:rsidR="006378AE">
        <w:rPr>
          <w:rFonts w:ascii="Times New Roman" w:eastAsia="宋体" w:hAnsi="Times New Roman"/>
          <w:b w:val="0"/>
          <w:lang w:val="en-US" w:eastAsia="zh-CN"/>
        </w:rPr>
        <w:t>5</w:t>
      </w:r>
      <w:r w:rsidRPr="00E17AC1">
        <w:rPr>
          <w:rFonts w:ascii="Times New Roman" w:eastAsia="宋体" w:hAnsi="Times New Roman"/>
          <w:b w:val="0"/>
          <w:lang w:val="en-US" w:eastAsia="zh-CN"/>
        </w:rPr>
        <w:t>]</w:t>
      </w:r>
      <w:r w:rsidR="00885E5E" w:rsidRPr="00885E5E">
        <w:rPr>
          <w:rFonts w:ascii="Times New Roman" w:hAnsi="Times New Roman"/>
          <w:color w:val="00B0F0"/>
          <w:lang w:val="en-US"/>
        </w:rPr>
        <w:t xml:space="preserve"> </w:t>
      </w:r>
      <w:r w:rsidRPr="00E17AC1">
        <w:rPr>
          <w:rFonts w:ascii="Times New Roman" w:eastAsia="宋体" w:hAnsi="Times New Roman"/>
          <w:b w:val="0"/>
          <w:lang w:val="en-US" w:eastAsia="zh-CN"/>
        </w:rPr>
        <w:t>(a) System architecture of the 27–41-GHz N-input–N-output MIMO RX with scalable cascadable array-based high-order ASFs for instinctual full-FoV signal/blocker management. (b) Scaling to 1 ×N MIMO arrays by assembling multiple unit chips along the zero-phase symmetric reference plane.</w:t>
      </w:r>
    </w:p>
    <w:p w14:paraId="385CD3AC" w14:textId="3E384C5F" w:rsidR="0099358A" w:rsidRPr="00451723" w:rsidRDefault="0099358A" w:rsidP="000A527D">
      <w:pPr>
        <w:tabs>
          <w:tab w:val="num" w:pos="720"/>
        </w:tabs>
        <w:jc w:val="left"/>
      </w:pPr>
    </w:p>
    <w:p w14:paraId="7D311817" w14:textId="598E431D" w:rsidR="0099358A" w:rsidRPr="00E17AC1" w:rsidRDefault="00451723" w:rsidP="00E17AC1">
      <w:pPr>
        <w:pStyle w:val="TF"/>
        <w:ind w:left="432"/>
        <w:rPr>
          <w:rFonts w:ascii="Times New Roman" w:eastAsia="宋体" w:hAnsi="Times New Roman"/>
          <w:b w:val="0"/>
          <w:lang w:val="en-US" w:eastAsia="zh-CN"/>
        </w:rPr>
      </w:pPr>
      <w:r w:rsidRPr="00E17AC1">
        <w:rPr>
          <w:rFonts w:ascii="Times New Roman" w:eastAsia="宋体" w:hAnsi="Times New Roman"/>
          <w:b w:val="0"/>
          <w:lang w:val="en-US" w:eastAsia="zh-CN"/>
        </w:rPr>
        <w:t>Table</w:t>
      </w:r>
      <w:r w:rsidR="00E17AC1">
        <w:rPr>
          <w:rFonts w:ascii="Times New Roman" w:eastAsia="宋体" w:hAnsi="Times New Roman"/>
          <w:b w:val="0"/>
          <w:lang w:val="en-US" w:eastAsia="zh-CN"/>
        </w:rPr>
        <w:t xml:space="preserve"> </w:t>
      </w:r>
      <w:r w:rsidR="0034765E" w:rsidRPr="00E17AC1">
        <w:rPr>
          <w:rFonts w:ascii="Times New Roman" w:eastAsia="宋体" w:hAnsi="Times New Roman"/>
          <w:b w:val="0"/>
          <w:lang w:val="en-US" w:eastAsia="zh-CN"/>
        </w:rPr>
        <w:t xml:space="preserve">3 </w:t>
      </w:r>
      <w:r w:rsidR="00E17AC1">
        <w:rPr>
          <w:rFonts w:ascii="Times New Roman" w:eastAsia="宋体" w:hAnsi="Times New Roman" w:hint="eastAsia"/>
          <w:b w:val="0"/>
          <w:lang w:val="en-US" w:eastAsia="zh-CN"/>
        </w:rPr>
        <w:t>i</w:t>
      </w:r>
      <w:r w:rsidR="00E17AC1" w:rsidRPr="00E17AC1">
        <w:rPr>
          <w:rFonts w:ascii="Times New Roman" w:eastAsia="宋体" w:hAnsi="Times New Roman"/>
          <w:b w:val="0"/>
          <w:lang w:val="en-US" w:eastAsia="zh-CN"/>
        </w:rPr>
        <w:t>n [</w:t>
      </w:r>
      <w:r w:rsidR="006378AE">
        <w:rPr>
          <w:rFonts w:ascii="Times New Roman" w:eastAsia="宋体" w:hAnsi="Times New Roman"/>
          <w:b w:val="0"/>
          <w:lang w:val="en-US" w:eastAsia="zh-CN"/>
        </w:rPr>
        <w:t>5</w:t>
      </w:r>
      <w:r w:rsidR="00E17AC1" w:rsidRPr="00E17AC1">
        <w:rPr>
          <w:rFonts w:ascii="Times New Roman" w:eastAsia="宋体" w:hAnsi="Times New Roman"/>
          <w:b w:val="0"/>
          <w:lang w:val="en-US" w:eastAsia="zh-CN"/>
        </w:rPr>
        <w:t xml:space="preserve">] </w:t>
      </w:r>
      <w:r w:rsidRPr="00E17AC1">
        <w:rPr>
          <w:rFonts w:ascii="Times New Roman" w:eastAsia="宋体" w:hAnsi="Times New Roman"/>
          <w:b w:val="0"/>
          <w:lang w:val="en-US" w:eastAsia="zh-CN"/>
        </w:rPr>
        <w:t xml:space="preserve">Comparison </w:t>
      </w:r>
      <w:r w:rsidR="00536C48">
        <w:rPr>
          <w:rFonts w:ascii="Times New Roman" w:eastAsia="宋体" w:hAnsi="Times New Roman"/>
          <w:b w:val="0"/>
          <w:lang w:val="en-US" w:eastAsia="zh-CN"/>
        </w:rPr>
        <w:t xml:space="preserve">with </w:t>
      </w:r>
      <w:r w:rsidRPr="00E17AC1">
        <w:rPr>
          <w:rFonts w:ascii="Times New Roman" w:eastAsia="宋体" w:hAnsi="Times New Roman"/>
          <w:b w:val="0"/>
          <w:lang w:val="en-US" w:eastAsia="zh-CN"/>
        </w:rPr>
        <w:t>State-Of-The-Art Spatial Notch Array Rx And Mm-Wave 5g Beamforming Array Rx</w:t>
      </w:r>
    </w:p>
    <w:p w14:paraId="5F761B7F" w14:textId="43CDD428" w:rsidR="0099358A" w:rsidRPr="0099358A" w:rsidRDefault="0099358A" w:rsidP="007D0CE2">
      <w:pPr>
        <w:tabs>
          <w:tab w:val="num" w:pos="720"/>
        </w:tabs>
        <w:jc w:val="center"/>
        <w:rPr>
          <w:rFonts w:ascii="Times New Roman" w:hAnsi="Times New Roman"/>
          <w:color w:val="00B0F0"/>
          <w:lang w:val="en-US"/>
        </w:rPr>
      </w:pPr>
      <w:r>
        <w:rPr>
          <w:noProof/>
          <w:lang w:val="en-US"/>
        </w:rPr>
        <w:lastRenderedPageBreak/>
        <w:drawing>
          <wp:inline distT="0" distB="0" distL="0" distR="0" wp14:anchorId="4A50D135" wp14:editId="1CC5175A">
            <wp:extent cx="6120765" cy="37611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761105"/>
                    </a:xfrm>
                    <a:prstGeom prst="rect">
                      <a:avLst/>
                    </a:prstGeom>
                  </pic:spPr>
                </pic:pic>
              </a:graphicData>
            </a:graphic>
          </wp:inline>
        </w:drawing>
      </w:r>
    </w:p>
    <w:p w14:paraId="60BDD5EC" w14:textId="77777777" w:rsidR="0099358A" w:rsidRPr="000A527D" w:rsidRDefault="0099358A" w:rsidP="000A527D">
      <w:pPr>
        <w:tabs>
          <w:tab w:val="num" w:pos="720"/>
        </w:tabs>
        <w:jc w:val="left"/>
        <w:rPr>
          <w:rFonts w:ascii="Times New Roman" w:hAnsi="Times New Roman"/>
          <w:color w:val="00B0F0"/>
          <w:lang w:val="en-US"/>
        </w:rPr>
      </w:pPr>
    </w:p>
    <w:p w14:paraId="64080369" w14:textId="77777777" w:rsidR="00496C10" w:rsidRDefault="00496C10" w:rsidP="00496C10">
      <w:pPr>
        <w:pStyle w:val="a8"/>
        <w:ind w:left="432" w:firstLine="0"/>
      </w:pPr>
    </w:p>
    <w:p w14:paraId="5CCF44DA" w14:textId="26CC1392" w:rsidR="008708DD" w:rsidRDefault="00D954A4" w:rsidP="00D954A4">
      <w:pPr>
        <w:jc w:val="left"/>
        <w:rPr>
          <w:rFonts w:ascii="Times New Roman" w:hAnsi="Times New Roman"/>
          <w:lang w:val="en-US"/>
        </w:rPr>
      </w:pPr>
      <w:r>
        <w:rPr>
          <w:rFonts w:ascii="Times New Roman" w:hAnsi="Times New Roman"/>
          <w:lang w:val="en-US"/>
        </w:rPr>
        <w:t>In [</w:t>
      </w:r>
      <w:r w:rsidR="006378AE">
        <w:rPr>
          <w:rFonts w:ascii="Times New Roman" w:hAnsi="Times New Roman"/>
          <w:lang w:val="en-US"/>
        </w:rPr>
        <w:t>6</w:t>
      </w:r>
      <w:r>
        <w:rPr>
          <w:rFonts w:ascii="Times New Roman" w:hAnsi="Times New Roman"/>
          <w:lang w:val="en-US"/>
        </w:rPr>
        <w:t xml:space="preserve">] </w:t>
      </w:r>
      <w:r w:rsidR="008708DD" w:rsidRPr="003439E9">
        <w:rPr>
          <w:rFonts w:ascii="Times New Roman" w:hAnsi="Times New Roman"/>
          <w:lang w:val="en-US"/>
        </w:rPr>
        <w:t>a 24.25-to-71GHz phased-array receiver</w:t>
      </w:r>
      <w:r w:rsidR="00376661">
        <w:rPr>
          <w:rFonts w:ascii="Times New Roman" w:hAnsi="Times New Roman"/>
          <w:lang w:val="en-US"/>
        </w:rPr>
        <w:t xml:space="preserve"> is introduced</w:t>
      </w:r>
      <w:r w:rsidR="00B55109">
        <w:rPr>
          <w:rFonts w:ascii="Times New Roman" w:hAnsi="Times New Roman"/>
          <w:lang w:val="en-US"/>
        </w:rPr>
        <w:t>,</w:t>
      </w:r>
      <w:r w:rsidR="00B55109" w:rsidRPr="00B55109">
        <w:rPr>
          <w:rFonts w:ascii="Times New Roman" w:hAnsi="Times New Roman"/>
          <w:lang w:val="en-US"/>
        </w:rPr>
        <w:t xml:space="preserve"> </w:t>
      </w:r>
      <w:r w:rsidR="00B55109">
        <w:rPr>
          <w:rFonts w:ascii="Times New Roman" w:hAnsi="Times New Roman"/>
          <w:lang w:val="en-US"/>
        </w:rPr>
        <w:t>which covers the whole FR2 frequency band 3GPP have defined</w:t>
      </w:r>
      <w:r w:rsidR="008708DD" w:rsidRPr="003439E9">
        <w:rPr>
          <w:rFonts w:ascii="Times New Roman" w:hAnsi="Times New Roman"/>
          <w:lang w:val="en-US"/>
        </w:rPr>
        <w:t>. A harmonic-selection technique is proposed to extend the operating bandwidth with low power consumption.</w:t>
      </w:r>
    </w:p>
    <w:p w14:paraId="45766E5E" w14:textId="0D874A6F" w:rsidR="008708DD" w:rsidRPr="003439E9" w:rsidRDefault="00B55109" w:rsidP="0085401B">
      <w:pPr>
        <w:rPr>
          <w:rFonts w:ascii="Times New Roman" w:hAnsi="Times New Roman"/>
          <w:lang w:val="en-US"/>
        </w:rPr>
      </w:pPr>
      <w:r>
        <w:rPr>
          <w:rFonts w:ascii="Times New Roman" w:hAnsi="Times New Roman"/>
          <w:lang w:val="en-US"/>
        </w:rPr>
        <w:t>T</w:t>
      </w:r>
      <w:r w:rsidR="008708DD" w:rsidRPr="003439E9">
        <w:rPr>
          <w:rFonts w:ascii="Times New Roman" w:hAnsi="Times New Roman"/>
          <w:lang w:val="en-US"/>
        </w:rPr>
        <w:t>he LNA can be configured into operating Mode 1 covering 24 to 44GHz and operating Mode 2 covering 44 to 71GHz.</w:t>
      </w:r>
    </w:p>
    <w:p w14:paraId="1836342C" w14:textId="74604C95" w:rsidR="008708DD" w:rsidRDefault="008708DD" w:rsidP="005A5EEB">
      <w:pPr>
        <w:jc w:val="center"/>
      </w:pPr>
      <w:r>
        <w:rPr>
          <w:noProof/>
          <w:lang w:val="en-US"/>
        </w:rPr>
        <w:drawing>
          <wp:inline distT="0" distB="0" distL="0" distR="0" wp14:anchorId="2D66D429" wp14:editId="113FD8FF">
            <wp:extent cx="3240000" cy="28008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0000" cy="2800800"/>
                    </a:xfrm>
                    <a:prstGeom prst="rect">
                      <a:avLst/>
                    </a:prstGeom>
                  </pic:spPr>
                </pic:pic>
              </a:graphicData>
            </a:graphic>
          </wp:inline>
        </w:drawing>
      </w:r>
    </w:p>
    <w:p w14:paraId="7F5DEE1A" w14:textId="6EA6D418" w:rsidR="000C36B0" w:rsidRPr="005B0A6A" w:rsidRDefault="003518BC" w:rsidP="005B0A6A">
      <w:pPr>
        <w:pStyle w:val="TF"/>
        <w:ind w:left="432"/>
        <w:rPr>
          <w:rFonts w:ascii="Times New Roman" w:eastAsia="宋体" w:hAnsi="Times New Roman"/>
          <w:b w:val="0"/>
          <w:color w:val="00B0F0"/>
          <w:lang w:val="en-US" w:eastAsia="zh-CN"/>
        </w:rPr>
      </w:pPr>
      <w:r>
        <w:rPr>
          <w:rFonts w:ascii="Times New Roman" w:eastAsia="宋体" w:hAnsi="Times New Roman"/>
          <w:b w:val="0"/>
          <w:lang w:val="en-US" w:eastAsia="zh-CN"/>
        </w:rPr>
        <w:t>Figure</w:t>
      </w:r>
      <w:r w:rsidR="00E70A84" w:rsidRPr="00E70A84">
        <w:rPr>
          <w:rFonts w:ascii="Times New Roman" w:eastAsia="宋体" w:hAnsi="Times New Roman"/>
          <w:b w:val="0"/>
          <w:color w:val="00B0F0"/>
          <w:lang w:val="en-US" w:eastAsia="zh-CN"/>
        </w:rPr>
        <w:t xml:space="preserve"> </w:t>
      </w:r>
      <w:r w:rsidR="0052039C">
        <w:rPr>
          <w:rFonts w:ascii="Times New Roman" w:eastAsia="宋体" w:hAnsi="Times New Roman"/>
          <w:b w:val="0"/>
          <w:lang w:val="en-US" w:eastAsia="zh-CN"/>
        </w:rPr>
        <w:t>5</w:t>
      </w:r>
      <w:r w:rsidR="000C36B0" w:rsidRPr="00D954A4">
        <w:rPr>
          <w:rFonts w:ascii="Times New Roman" w:eastAsia="宋体" w:hAnsi="Times New Roman"/>
          <w:b w:val="0"/>
          <w:lang w:val="en-US" w:eastAsia="zh-CN"/>
        </w:rPr>
        <w:t xml:space="preserve"> </w:t>
      </w:r>
      <w:r w:rsidR="00AB675E">
        <w:rPr>
          <w:rFonts w:ascii="Times New Roman" w:eastAsia="宋体" w:hAnsi="Times New Roman"/>
          <w:b w:val="0"/>
          <w:lang w:val="en-US" w:eastAsia="zh-CN"/>
        </w:rPr>
        <w:t>in [</w:t>
      </w:r>
      <w:r w:rsidR="006378AE">
        <w:rPr>
          <w:rFonts w:ascii="Times New Roman" w:eastAsia="宋体" w:hAnsi="Times New Roman"/>
          <w:b w:val="0"/>
          <w:lang w:val="en-US" w:eastAsia="zh-CN"/>
        </w:rPr>
        <w:t>6</w:t>
      </w:r>
      <w:r w:rsidR="00AB675E">
        <w:rPr>
          <w:rFonts w:ascii="Times New Roman" w:eastAsia="宋体" w:hAnsi="Times New Roman"/>
          <w:b w:val="0"/>
          <w:lang w:val="en-US" w:eastAsia="zh-CN"/>
        </w:rPr>
        <w:t xml:space="preserve">] </w:t>
      </w:r>
      <w:r w:rsidR="000C36B0" w:rsidRPr="00D954A4">
        <w:rPr>
          <w:rFonts w:ascii="Times New Roman" w:eastAsia="宋体" w:hAnsi="Times New Roman"/>
          <w:b w:val="0"/>
          <w:lang w:val="en-US" w:eastAsia="zh-CN"/>
        </w:rPr>
        <w:t>Block diagram of proposed multi</w:t>
      </w:r>
      <w:r w:rsidR="000C36B0" w:rsidRPr="00D954A4">
        <w:rPr>
          <w:rFonts w:ascii="Times New Roman" w:eastAsia="宋体" w:hAnsi="Times New Roman" w:hint="eastAsia"/>
          <w:b w:val="0"/>
          <w:lang w:val="en-US" w:eastAsia="zh-CN"/>
        </w:rPr>
        <w:t>-</w:t>
      </w:r>
      <w:r w:rsidR="000C36B0" w:rsidRPr="00D954A4">
        <w:rPr>
          <w:rFonts w:ascii="Times New Roman" w:eastAsia="宋体" w:hAnsi="Times New Roman"/>
          <w:b w:val="0"/>
          <w:lang w:val="en-US" w:eastAsia="zh-CN"/>
        </w:rPr>
        <w:t>band phased</w:t>
      </w:r>
      <w:r w:rsidR="000C36B0" w:rsidRPr="00D954A4">
        <w:rPr>
          <w:rFonts w:ascii="Times New Roman" w:eastAsia="宋体" w:hAnsi="Times New Roman" w:hint="eastAsia"/>
          <w:b w:val="0"/>
          <w:lang w:val="en-US" w:eastAsia="zh-CN"/>
        </w:rPr>
        <w:t>-</w:t>
      </w:r>
      <w:r w:rsidR="000C36B0" w:rsidRPr="00D954A4">
        <w:rPr>
          <w:rFonts w:ascii="Times New Roman" w:eastAsia="宋体" w:hAnsi="Times New Roman"/>
          <w:b w:val="0"/>
          <w:lang w:val="en-US" w:eastAsia="zh-CN"/>
        </w:rPr>
        <w:t>array receiver</w:t>
      </w:r>
    </w:p>
    <w:p w14:paraId="1F6029E6" w14:textId="67FF0659" w:rsidR="006D08AA" w:rsidRPr="000C36B0" w:rsidRDefault="006D08AA" w:rsidP="0085401B"/>
    <w:p w14:paraId="727C40D7" w14:textId="4ED2396F" w:rsidR="008708DD" w:rsidRDefault="008708DD" w:rsidP="005A5EEB">
      <w:pPr>
        <w:jc w:val="center"/>
        <w:rPr>
          <w:rFonts w:ascii="Times New Roman" w:hAnsi="Times New Roman"/>
          <w:lang w:val="en-US"/>
        </w:rPr>
      </w:pPr>
      <w:r>
        <w:rPr>
          <w:noProof/>
          <w:lang w:val="en-US"/>
        </w:rPr>
        <w:lastRenderedPageBreak/>
        <w:drawing>
          <wp:inline distT="0" distB="0" distL="0" distR="0" wp14:anchorId="71F23941" wp14:editId="597475F8">
            <wp:extent cx="3240000" cy="28008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0000" cy="2800800"/>
                    </a:xfrm>
                    <a:prstGeom prst="rect">
                      <a:avLst/>
                    </a:prstGeom>
                  </pic:spPr>
                </pic:pic>
              </a:graphicData>
            </a:graphic>
          </wp:inline>
        </w:drawing>
      </w:r>
    </w:p>
    <w:p w14:paraId="4340430A" w14:textId="1AA1A597" w:rsidR="000C36B0" w:rsidRPr="00D954A4" w:rsidRDefault="000C36B0" w:rsidP="00D954A4">
      <w:pPr>
        <w:pStyle w:val="TF"/>
        <w:ind w:left="432"/>
        <w:rPr>
          <w:rFonts w:ascii="Times New Roman" w:eastAsia="宋体" w:hAnsi="Times New Roman"/>
          <w:b w:val="0"/>
          <w:color w:val="00B0F0"/>
          <w:lang w:val="en-US" w:eastAsia="zh-CN"/>
        </w:rPr>
      </w:pPr>
      <w:r w:rsidRPr="00D954A4">
        <w:rPr>
          <w:rFonts w:ascii="Times New Roman" w:eastAsia="宋体" w:hAnsi="Times New Roman"/>
          <w:b w:val="0"/>
          <w:lang w:val="en-US" w:eastAsia="zh-CN"/>
        </w:rPr>
        <w:t xml:space="preserve">Figure </w:t>
      </w:r>
      <w:r w:rsidR="0052039C">
        <w:rPr>
          <w:rFonts w:ascii="Times New Roman" w:eastAsia="宋体" w:hAnsi="Times New Roman"/>
          <w:b w:val="0"/>
          <w:lang w:val="en-US" w:eastAsia="zh-CN"/>
        </w:rPr>
        <w:t>6</w:t>
      </w:r>
      <w:r w:rsidR="00E70A84" w:rsidRPr="00E70A84">
        <w:rPr>
          <w:rFonts w:ascii="Times New Roman" w:eastAsia="宋体" w:hAnsi="Times New Roman"/>
          <w:b w:val="0"/>
          <w:color w:val="00B0F0"/>
          <w:lang w:val="en-US" w:eastAsia="zh-CN"/>
        </w:rPr>
        <w:t xml:space="preserve"> </w:t>
      </w:r>
      <w:r w:rsidR="00AB675E">
        <w:rPr>
          <w:rFonts w:ascii="Times New Roman" w:eastAsia="宋体" w:hAnsi="Times New Roman"/>
          <w:b w:val="0"/>
          <w:lang w:val="en-US" w:eastAsia="zh-CN"/>
        </w:rPr>
        <w:t>in [</w:t>
      </w:r>
      <w:r w:rsidR="006378AE">
        <w:rPr>
          <w:rFonts w:ascii="Times New Roman" w:eastAsia="宋体" w:hAnsi="Times New Roman"/>
          <w:b w:val="0"/>
          <w:lang w:val="en-US" w:eastAsia="zh-CN"/>
        </w:rPr>
        <w:t>6</w:t>
      </w:r>
      <w:r w:rsidR="00AB675E">
        <w:rPr>
          <w:rFonts w:ascii="Times New Roman" w:eastAsia="宋体" w:hAnsi="Times New Roman"/>
          <w:b w:val="0"/>
          <w:lang w:val="en-US" w:eastAsia="zh-CN"/>
        </w:rPr>
        <w:t>]</w:t>
      </w:r>
      <w:r w:rsidR="00885E5E">
        <w:rPr>
          <w:rFonts w:ascii="Times New Roman" w:hAnsi="Times New Roman"/>
          <w:lang w:val="en-US"/>
        </w:rPr>
        <w:t xml:space="preserve"> </w:t>
      </w:r>
      <w:r w:rsidRPr="00D954A4">
        <w:rPr>
          <w:rFonts w:ascii="Times New Roman" w:eastAsia="宋体" w:hAnsi="Times New Roman"/>
          <w:b w:val="0"/>
          <w:lang w:val="en-US" w:eastAsia="zh-CN"/>
        </w:rPr>
        <w:t>Performance comparison of 5G NR FR2 multi</w:t>
      </w:r>
      <w:r w:rsidRPr="00D954A4">
        <w:rPr>
          <w:rFonts w:ascii="Times New Roman" w:eastAsia="宋体" w:hAnsi="Times New Roman" w:hint="eastAsia"/>
          <w:b w:val="0"/>
          <w:lang w:val="en-US" w:eastAsia="zh-CN"/>
        </w:rPr>
        <w:t>-</w:t>
      </w:r>
      <w:r w:rsidRPr="00D954A4">
        <w:rPr>
          <w:rFonts w:ascii="Times New Roman" w:eastAsia="宋体" w:hAnsi="Times New Roman"/>
          <w:b w:val="0"/>
          <w:lang w:val="en-US" w:eastAsia="zh-CN"/>
        </w:rPr>
        <w:t>band receivers</w:t>
      </w:r>
    </w:p>
    <w:p w14:paraId="437C791D" w14:textId="78D5DC70" w:rsidR="00AF608E" w:rsidRDefault="00B55109" w:rsidP="00496C10">
      <w:pPr>
        <w:rPr>
          <w:rFonts w:ascii="Times New Roman" w:hAnsi="Times New Roman"/>
          <w:lang w:val="en-US"/>
        </w:rPr>
      </w:pPr>
      <w:r>
        <w:rPr>
          <w:rFonts w:ascii="Times New Roman" w:hAnsi="Times New Roman" w:hint="eastAsia"/>
          <w:lang w:val="en-US"/>
        </w:rPr>
        <w:t>T</w:t>
      </w:r>
      <w:r>
        <w:rPr>
          <w:rFonts w:ascii="Times New Roman" w:hAnsi="Times New Roman"/>
          <w:lang w:val="en-US"/>
        </w:rPr>
        <w:t xml:space="preserve">here are some other FR2 </w:t>
      </w:r>
      <w:r>
        <w:rPr>
          <w:rFonts w:ascii="Times New Roman" w:hAnsi="Times New Roman" w:hint="eastAsia"/>
          <w:lang w:val="en-US"/>
        </w:rPr>
        <w:t>multi-</w:t>
      </w:r>
      <w:r>
        <w:rPr>
          <w:rFonts w:ascii="Times New Roman" w:hAnsi="Times New Roman"/>
          <w:lang w:val="en-US"/>
        </w:rPr>
        <w:t>band receiver in</w:t>
      </w:r>
      <w:r w:rsidRPr="00B55109">
        <w:rPr>
          <w:rFonts w:ascii="Times New Roman" w:hAnsi="Times New Roman"/>
          <w:color w:val="C00000"/>
          <w:lang w:val="en-US"/>
        </w:rPr>
        <w:t xml:space="preserve"> </w:t>
      </w:r>
      <w:r w:rsidRPr="00862740">
        <w:rPr>
          <w:rFonts w:ascii="Times New Roman" w:hAnsi="Times New Roman"/>
          <w:lang w:val="en-US"/>
        </w:rPr>
        <w:t xml:space="preserve">Figure </w:t>
      </w:r>
      <w:r w:rsidR="003518BC">
        <w:rPr>
          <w:rFonts w:ascii="Times New Roman" w:hAnsi="Times New Roman"/>
          <w:lang w:val="en-US"/>
        </w:rPr>
        <w:t>5</w:t>
      </w:r>
      <w:r w:rsidRPr="00862740">
        <w:rPr>
          <w:rFonts w:ascii="Times New Roman" w:hAnsi="Times New Roman"/>
          <w:lang w:val="en-US"/>
        </w:rPr>
        <w:t xml:space="preserve"> </w:t>
      </w:r>
      <w:r w:rsidRPr="00862740">
        <w:rPr>
          <w:rFonts w:ascii="Times New Roman" w:hAnsi="Times New Roman" w:hint="eastAsia"/>
          <w:lang w:val="en-US"/>
        </w:rPr>
        <w:t>from</w:t>
      </w:r>
      <w:r w:rsidRPr="00862740">
        <w:rPr>
          <w:rFonts w:ascii="Times New Roman" w:hAnsi="Times New Roman"/>
          <w:lang w:val="en-US"/>
        </w:rPr>
        <w:t xml:space="preserve"> UCSD</w:t>
      </w:r>
      <w:r w:rsidR="00252F05">
        <w:rPr>
          <w:rFonts w:ascii="Times New Roman" w:hAnsi="Times New Roman" w:hint="eastAsia"/>
          <w:lang w:val="en-US"/>
        </w:rPr>
        <w:t>,</w:t>
      </w:r>
      <w:r w:rsidR="00252F05">
        <w:rPr>
          <w:rFonts w:ascii="Times New Roman" w:hAnsi="Times New Roman"/>
          <w:lang w:val="en-US"/>
        </w:rPr>
        <w:t xml:space="preserve"> </w:t>
      </w:r>
      <w:r w:rsidRPr="00862740">
        <w:rPr>
          <w:rFonts w:ascii="Times New Roman" w:hAnsi="Times New Roman"/>
          <w:lang w:val="en-US"/>
        </w:rPr>
        <w:t xml:space="preserve">Georgla Tech which </w:t>
      </w:r>
      <w:r w:rsidR="00862740">
        <w:rPr>
          <w:rFonts w:ascii="Times New Roman" w:hAnsi="Times New Roman"/>
          <w:lang w:val="en-US"/>
        </w:rPr>
        <w:t>can cover</w:t>
      </w:r>
      <w:r w:rsidRPr="00862740">
        <w:rPr>
          <w:rFonts w:ascii="Times New Roman" w:hAnsi="Times New Roman"/>
          <w:lang w:val="en-US"/>
        </w:rPr>
        <w:t xml:space="preserve"> </w:t>
      </w:r>
      <w:r w:rsidR="00694495">
        <w:rPr>
          <w:rFonts w:ascii="Times New Roman" w:hAnsi="Times New Roman"/>
          <w:lang w:val="en-US"/>
        </w:rPr>
        <w:t>26+40</w:t>
      </w:r>
      <w:r w:rsidRPr="00862740">
        <w:rPr>
          <w:rFonts w:ascii="Times New Roman" w:hAnsi="Times New Roman"/>
          <w:lang w:val="en-US"/>
        </w:rPr>
        <w:t>GHz</w:t>
      </w:r>
      <w:r w:rsidRPr="00862740">
        <w:rPr>
          <w:rFonts w:ascii="Times New Roman" w:hAnsi="Times New Roman" w:hint="eastAsia"/>
          <w:lang w:val="en-US"/>
        </w:rPr>
        <w:t>.</w:t>
      </w:r>
    </w:p>
    <w:p w14:paraId="05D21E7E" w14:textId="18F36A5E" w:rsidR="009874B3" w:rsidRDefault="00496C10" w:rsidP="00496C10">
      <w:pPr>
        <w:rPr>
          <w:rFonts w:ascii="Times New Roman" w:hAnsi="Times New Roman"/>
          <w:lang w:val="en-US"/>
        </w:rPr>
      </w:pPr>
      <w:r w:rsidRPr="00862740">
        <w:rPr>
          <w:rFonts w:ascii="Times New Roman" w:hAnsi="Times New Roman"/>
          <w:lang w:val="en-US"/>
        </w:rPr>
        <w:t>In</w:t>
      </w:r>
      <w:r w:rsidR="00862740">
        <w:rPr>
          <w:rFonts w:ascii="Times New Roman" w:hAnsi="Times New Roman"/>
          <w:lang w:val="en-US"/>
        </w:rPr>
        <w:t xml:space="preserve"> </w:t>
      </w:r>
      <w:r w:rsidR="00023163" w:rsidRPr="006378AE">
        <w:rPr>
          <w:rFonts w:ascii="Times New Roman" w:hAnsi="Times New Roman" w:hint="eastAsia"/>
          <w:color w:val="000000" w:themeColor="text1"/>
          <w:lang w:val="en-US"/>
        </w:rPr>
        <w:t>[</w:t>
      </w:r>
      <w:r w:rsidR="006378AE" w:rsidRPr="006378AE">
        <w:rPr>
          <w:rFonts w:ascii="Times New Roman" w:hAnsi="Times New Roman"/>
          <w:color w:val="000000" w:themeColor="text1"/>
          <w:lang w:val="en-US"/>
        </w:rPr>
        <w:t>3</w:t>
      </w:r>
      <w:r w:rsidR="00023163" w:rsidRPr="006378AE">
        <w:rPr>
          <w:rFonts w:ascii="Times New Roman" w:hAnsi="Times New Roman"/>
          <w:color w:val="000000" w:themeColor="text1"/>
          <w:lang w:val="en-US"/>
        </w:rPr>
        <w:t>]</w:t>
      </w:r>
      <w:r w:rsidR="00BD13C1" w:rsidRPr="006378AE">
        <w:rPr>
          <w:rFonts w:ascii="Times New Roman" w:hAnsi="Times New Roman"/>
          <w:color w:val="00B0F0"/>
          <w:lang w:val="en-US"/>
        </w:rPr>
        <w:t xml:space="preserve"> </w:t>
      </w:r>
      <w:r w:rsidR="00BD13C1">
        <w:rPr>
          <w:rFonts w:ascii="Times New Roman" w:hAnsi="Times New Roman"/>
          <w:lang w:val="en-US"/>
        </w:rPr>
        <w:t>it</w:t>
      </w:r>
      <w:r w:rsidRPr="00862740">
        <w:rPr>
          <w:rFonts w:ascii="Times New Roman" w:hAnsi="Times New Roman"/>
          <w:lang w:val="en-US"/>
        </w:rPr>
        <w:t xml:space="preserve"> shows a 26-39GHz LNA Front-End.</w:t>
      </w:r>
      <w:r w:rsidR="00BD13C1">
        <w:rPr>
          <w:rFonts w:ascii="Times New Roman" w:hAnsi="Times New Roman"/>
          <w:lang w:val="en-US"/>
        </w:rPr>
        <w:t xml:space="preserve"> </w:t>
      </w:r>
      <w:r w:rsidR="002F65A2">
        <w:rPr>
          <w:rFonts w:ascii="Times New Roman" w:hAnsi="Times New Roman"/>
          <w:lang w:val="en-US"/>
        </w:rPr>
        <w:t xml:space="preserve">The </w:t>
      </w:r>
      <w:r w:rsidR="00451723" w:rsidRPr="003A31AB">
        <w:rPr>
          <w:rFonts w:ascii="Times New Roman" w:hAnsi="Times New Roman"/>
          <w:lang w:val="en-US"/>
        </w:rPr>
        <w:t>bi-directional</w:t>
      </w:r>
      <w:r w:rsidR="00451723" w:rsidRPr="003439E9">
        <w:rPr>
          <w:rFonts w:ascii="Times New Roman" w:hAnsi="Times New Roman"/>
          <w:lang w:val="en-US"/>
        </w:rPr>
        <w:t xml:space="preserve"> </w:t>
      </w:r>
      <w:r w:rsidR="002F65A2" w:rsidRPr="003439E9">
        <w:rPr>
          <w:rFonts w:ascii="Times New Roman" w:hAnsi="Times New Roman"/>
          <w:lang w:val="en-US"/>
        </w:rPr>
        <w:t>PA/LNA</w:t>
      </w:r>
      <w:r w:rsidR="002F65A2">
        <w:rPr>
          <w:rFonts w:ascii="Times New Roman" w:hAnsi="Times New Roman"/>
          <w:lang w:val="en-US"/>
        </w:rPr>
        <w:t xml:space="preserve"> </w:t>
      </w:r>
      <w:r w:rsidR="00451723" w:rsidRPr="00E17AC1">
        <w:rPr>
          <w:rFonts w:ascii="Times New Roman" w:hAnsi="Times New Roman"/>
          <w:lang w:val="en-US"/>
        </w:rPr>
        <w:t>with no T/R switch</w:t>
      </w:r>
      <w:r w:rsidR="00451723">
        <w:rPr>
          <w:rFonts w:ascii="Times New Roman" w:hAnsi="Times New Roman"/>
          <w:lang w:val="en-US"/>
        </w:rPr>
        <w:t xml:space="preserve">, </w:t>
      </w:r>
      <w:r w:rsidR="002F65A2">
        <w:rPr>
          <w:rFonts w:ascii="Times New Roman" w:hAnsi="Times New Roman"/>
          <w:lang w:val="en-US"/>
        </w:rPr>
        <w:t xml:space="preserve">share </w:t>
      </w:r>
      <w:r w:rsidR="00BD13C1">
        <w:rPr>
          <w:rFonts w:ascii="Times New Roman" w:hAnsi="Times New Roman"/>
          <w:lang w:val="en-US"/>
        </w:rPr>
        <w:t xml:space="preserve">the same </w:t>
      </w:r>
      <w:r w:rsidR="002F65A2" w:rsidRPr="003439E9">
        <w:rPr>
          <w:rFonts w:ascii="Times New Roman" w:hAnsi="Times New Roman"/>
          <w:lang w:val="en-US"/>
        </w:rPr>
        <w:t>matching networks</w:t>
      </w:r>
      <w:r w:rsidR="00BD13C1">
        <w:rPr>
          <w:rFonts w:ascii="Times New Roman" w:hAnsi="Times New Roman"/>
          <w:lang w:val="en-US"/>
        </w:rPr>
        <w:t xml:space="preserve">, </w:t>
      </w:r>
      <w:r w:rsidR="002F65A2" w:rsidRPr="003439E9">
        <w:rPr>
          <w:rFonts w:ascii="Times New Roman" w:hAnsi="Times New Roman"/>
          <w:lang w:val="en-US"/>
        </w:rPr>
        <w:t xml:space="preserve">and </w:t>
      </w:r>
      <w:r w:rsidR="00252F05">
        <w:rPr>
          <w:rFonts w:ascii="Times New Roman" w:hAnsi="Times New Roman"/>
          <w:lang w:val="en-US"/>
        </w:rPr>
        <w:t>by obviating the T/R switch</w:t>
      </w:r>
      <w:r w:rsidR="00BD13C1">
        <w:rPr>
          <w:rFonts w:ascii="Times New Roman" w:hAnsi="Times New Roman"/>
          <w:lang w:val="en-US"/>
        </w:rPr>
        <w:t>,</w:t>
      </w:r>
      <w:r w:rsidR="00885E5E">
        <w:rPr>
          <w:rFonts w:ascii="Times New Roman" w:hAnsi="Times New Roman"/>
          <w:lang w:val="en-US"/>
        </w:rPr>
        <w:t xml:space="preserve"> </w:t>
      </w:r>
      <w:r w:rsidR="0034765E">
        <w:rPr>
          <w:rFonts w:ascii="Times New Roman" w:hAnsi="Times New Roman"/>
          <w:lang w:val="en-US"/>
        </w:rPr>
        <w:t>i</w:t>
      </w:r>
      <w:r w:rsidR="009874B3" w:rsidRPr="0034765E">
        <w:rPr>
          <w:rFonts w:ascii="Times New Roman" w:hAnsi="Times New Roman"/>
          <w:lang w:val="en-US"/>
        </w:rPr>
        <w:t>t largely reduces chip area and improves the front-end performance by obviating the T/R switch.</w:t>
      </w:r>
    </w:p>
    <w:p w14:paraId="603331D8" w14:textId="7008179F" w:rsidR="001A2F57" w:rsidRPr="006378AE" w:rsidRDefault="006378AE" w:rsidP="001A2F57">
      <w:r>
        <w:rPr>
          <w:noProof/>
          <w:lang w:val="en-US"/>
        </w:rPr>
        <w:drawing>
          <wp:inline distT="0" distB="0" distL="0" distR="0" wp14:anchorId="6012967E" wp14:editId="6736FC6C">
            <wp:extent cx="6120765" cy="293624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936240"/>
                    </a:xfrm>
                    <a:prstGeom prst="rect">
                      <a:avLst/>
                    </a:prstGeom>
                  </pic:spPr>
                </pic:pic>
              </a:graphicData>
            </a:graphic>
          </wp:inline>
        </w:drawing>
      </w:r>
    </w:p>
    <w:p w14:paraId="270C1A24" w14:textId="11A6AE18" w:rsidR="001A2F57" w:rsidRPr="00E17AC1" w:rsidRDefault="001A2F57" w:rsidP="001A2F57">
      <w:pPr>
        <w:pStyle w:val="TF"/>
        <w:ind w:left="432"/>
        <w:rPr>
          <w:rFonts w:ascii="Times New Roman" w:eastAsia="宋体" w:hAnsi="Times New Roman"/>
          <w:b w:val="0"/>
          <w:lang w:val="en-US" w:eastAsia="zh-CN"/>
        </w:rPr>
      </w:pPr>
      <w:r w:rsidRPr="00E17AC1">
        <w:rPr>
          <w:rFonts w:ascii="Times New Roman" w:eastAsia="宋体" w:hAnsi="Times New Roman"/>
          <w:b w:val="0"/>
          <w:lang w:val="en-US" w:eastAsia="zh-CN"/>
        </w:rPr>
        <w:t>Figure</w:t>
      </w:r>
      <w:r w:rsidRPr="00E70A84">
        <w:rPr>
          <w:rFonts w:ascii="Times New Roman" w:eastAsia="宋体" w:hAnsi="Times New Roman"/>
          <w:b w:val="0"/>
          <w:color w:val="00B0F0"/>
          <w:lang w:val="en-US" w:eastAsia="zh-CN"/>
        </w:rPr>
        <w:t xml:space="preserve"> </w:t>
      </w:r>
      <w:r w:rsidR="0052039C">
        <w:rPr>
          <w:rFonts w:ascii="Times New Roman" w:eastAsia="宋体" w:hAnsi="Times New Roman"/>
          <w:b w:val="0"/>
          <w:lang w:val="en-US" w:eastAsia="zh-CN"/>
        </w:rPr>
        <w:t>7</w:t>
      </w:r>
      <w:r>
        <w:rPr>
          <w:rFonts w:ascii="Times New Roman" w:eastAsia="宋体" w:hAnsi="Times New Roman"/>
          <w:b w:val="0"/>
          <w:lang w:val="en-US" w:eastAsia="zh-CN"/>
        </w:rPr>
        <w:t xml:space="preserve"> </w:t>
      </w:r>
      <w:r>
        <w:rPr>
          <w:rFonts w:ascii="Times New Roman" w:eastAsia="宋体" w:hAnsi="Times New Roman" w:hint="eastAsia"/>
          <w:b w:val="0"/>
          <w:lang w:val="en-US" w:eastAsia="zh-CN"/>
        </w:rPr>
        <w:t>in[</w:t>
      </w:r>
      <w:r w:rsidR="006378AE">
        <w:rPr>
          <w:rFonts w:ascii="Times New Roman" w:eastAsia="宋体" w:hAnsi="Times New Roman"/>
          <w:b w:val="0"/>
          <w:lang w:val="en-US" w:eastAsia="zh-CN"/>
        </w:rPr>
        <w:t>3</w:t>
      </w:r>
      <w:r>
        <w:rPr>
          <w:rFonts w:ascii="Times New Roman" w:eastAsia="宋体" w:hAnsi="Times New Roman"/>
          <w:b w:val="0"/>
          <w:lang w:val="en-US" w:eastAsia="zh-CN"/>
        </w:rPr>
        <w:t>]</w:t>
      </w:r>
      <w:r w:rsidRPr="00E17AC1">
        <w:rPr>
          <w:rFonts w:ascii="Times New Roman" w:eastAsia="宋体" w:hAnsi="Times New Roman"/>
          <w:b w:val="0"/>
          <w:lang w:val="en-US" w:eastAsia="zh-CN"/>
        </w:rPr>
        <w:t>: Performance summary and comparison with prior-art 5G mm-wave bi-directional and uni-directional single PA and LNA design.</w:t>
      </w:r>
    </w:p>
    <w:p w14:paraId="58CC9301" w14:textId="2F54A77E" w:rsidR="009874B3" w:rsidRPr="001A2F57" w:rsidRDefault="009874B3" w:rsidP="00496C10">
      <w:pPr>
        <w:rPr>
          <w:rFonts w:ascii="Times New Roman" w:hAnsi="Times New Roman"/>
          <w:lang w:val="en-US"/>
        </w:rPr>
      </w:pPr>
    </w:p>
    <w:p w14:paraId="3F6E09F3" w14:textId="59171394" w:rsidR="000C4A08" w:rsidRDefault="00E437B0" w:rsidP="00750F92">
      <w:pPr>
        <w:pStyle w:val="a9"/>
        <w:spacing w:before="0" w:beforeAutospacing="0" w:after="0" w:afterAutospacing="0"/>
        <w:rPr>
          <w:rFonts w:ascii="Times New Roman" w:hAnsi="Times New Roman" w:cs="Times New Roman"/>
          <w:sz w:val="20"/>
          <w:szCs w:val="20"/>
        </w:rPr>
      </w:pPr>
      <w:r>
        <w:rPr>
          <w:rFonts w:ascii="Times New Roman" w:hAnsi="Times New Roman"/>
          <w:b/>
        </w:rPr>
        <w:t>O</w:t>
      </w:r>
      <w:r w:rsidRPr="00965645">
        <w:rPr>
          <w:rFonts w:ascii="Times New Roman" w:hAnsi="Times New Roman"/>
          <w:b/>
        </w:rPr>
        <w:t>bservation</w:t>
      </w:r>
      <w:r>
        <w:rPr>
          <w:rFonts w:ascii="Times New Roman" w:hAnsi="Times New Roman"/>
          <w:b/>
        </w:rPr>
        <w:t xml:space="preserve"> </w:t>
      </w:r>
      <w:r w:rsidR="00781BE4">
        <w:rPr>
          <w:rFonts w:ascii="Times New Roman" w:hAnsi="Times New Roman"/>
          <w:b/>
        </w:rPr>
        <w:t>2</w:t>
      </w:r>
      <w:r>
        <w:rPr>
          <w:rFonts w:ascii="Times New Roman" w:hAnsi="Times New Roman" w:hint="eastAsia"/>
          <w:b/>
        </w:rPr>
        <w:t>：</w:t>
      </w:r>
      <w:r w:rsidR="00750F92" w:rsidRPr="00750F92">
        <w:rPr>
          <w:rFonts w:ascii="Times New Roman" w:hAnsi="Times New Roman" w:cs="Times New Roman" w:hint="eastAsia"/>
          <w:sz w:val="20"/>
          <w:szCs w:val="20"/>
        </w:rPr>
        <w:t>F</w:t>
      </w:r>
      <w:r w:rsidR="00750F92" w:rsidRPr="00750F92">
        <w:rPr>
          <w:rFonts w:ascii="Times New Roman" w:hAnsi="Times New Roman" w:cs="Times New Roman"/>
          <w:sz w:val="20"/>
          <w:szCs w:val="20"/>
        </w:rPr>
        <w:t>or RF front-end,</w:t>
      </w:r>
      <w:r w:rsidR="00750F92">
        <w:rPr>
          <w:rFonts w:ascii="Times New Roman" w:hAnsi="Times New Roman" w:cs="Times New Roman"/>
          <w:sz w:val="20"/>
          <w:szCs w:val="20"/>
        </w:rPr>
        <w:t xml:space="preserve"> c</w:t>
      </w:r>
      <w:r w:rsidR="00FE715B" w:rsidRPr="00750F92">
        <w:rPr>
          <w:rFonts w:ascii="Times New Roman" w:hAnsi="Times New Roman" w:cs="Times New Roman"/>
          <w:sz w:val="20"/>
          <w:szCs w:val="20"/>
        </w:rPr>
        <w:t xml:space="preserve">ommercially available TRX chips </w:t>
      </w:r>
      <w:r w:rsidR="00FE715B" w:rsidRPr="00750F92">
        <w:rPr>
          <w:rFonts w:ascii="Times New Roman" w:hAnsi="Times New Roman" w:cs="Times New Roman" w:hint="eastAsia"/>
          <w:sz w:val="20"/>
          <w:szCs w:val="20"/>
        </w:rPr>
        <w:t>cover 24-29.5GHz</w:t>
      </w:r>
      <w:r w:rsidR="00153F54">
        <w:rPr>
          <w:rFonts w:ascii="Times New Roman" w:hAnsi="Times New Roman" w:cs="Times New Roman"/>
          <w:sz w:val="20"/>
          <w:szCs w:val="20"/>
        </w:rPr>
        <w:t xml:space="preserve">. </w:t>
      </w:r>
      <w:r w:rsidR="00C840B4" w:rsidRPr="00153F54">
        <w:rPr>
          <w:rFonts w:ascii="Times New Roman" w:hAnsi="Times New Roman" w:cs="Times New Roman"/>
          <w:sz w:val="20"/>
          <w:szCs w:val="20"/>
        </w:rPr>
        <w:t>27-41GHz RX</w:t>
      </w:r>
      <w:r w:rsidR="00C840B4" w:rsidRPr="00750F92">
        <w:rPr>
          <w:rFonts w:ascii="Times New Roman" w:hAnsi="Times New Roman" w:cs="Times New Roman"/>
          <w:sz w:val="20"/>
          <w:szCs w:val="20"/>
        </w:rPr>
        <w:t xml:space="preserve"> </w:t>
      </w:r>
      <w:r w:rsidR="00C840B4" w:rsidRPr="00153F54">
        <w:rPr>
          <w:rFonts w:ascii="Times New Roman" w:hAnsi="Times New Roman" w:cs="Times New Roman"/>
          <w:sz w:val="20"/>
          <w:szCs w:val="20"/>
        </w:rPr>
        <w:t>is implemented</w:t>
      </w:r>
      <w:r w:rsidR="00C840B4" w:rsidRPr="00750F92">
        <w:rPr>
          <w:rFonts w:ascii="Times New Roman" w:hAnsi="Times New Roman" w:cs="Times New Roman"/>
          <w:sz w:val="20"/>
          <w:szCs w:val="20"/>
        </w:rPr>
        <w:t xml:space="preserve"> </w:t>
      </w:r>
      <w:r w:rsidR="00C840B4">
        <w:rPr>
          <w:rFonts w:ascii="Times New Roman" w:hAnsi="Times New Roman" w:cs="Times New Roman"/>
          <w:sz w:val="20"/>
          <w:szCs w:val="20"/>
        </w:rPr>
        <w:t>.</w:t>
      </w:r>
      <w:r w:rsidR="00750F92" w:rsidRPr="00750F92">
        <w:rPr>
          <w:rFonts w:ascii="Times New Roman" w:hAnsi="Times New Roman" w:cs="Times New Roman"/>
          <w:sz w:val="20"/>
          <w:szCs w:val="20"/>
        </w:rPr>
        <w:t>A harmonic-selection technique is proposed to extend the receiver</w:t>
      </w:r>
      <w:r w:rsidR="00750F92">
        <w:rPr>
          <w:rFonts w:ascii="Times New Roman" w:hAnsi="Times New Roman" w:cs="Times New Roman"/>
          <w:sz w:val="20"/>
          <w:szCs w:val="20"/>
        </w:rPr>
        <w:t>’</w:t>
      </w:r>
      <w:r w:rsidR="00750F92" w:rsidRPr="00750F92">
        <w:rPr>
          <w:rFonts w:ascii="Times New Roman" w:hAnsi="Times New Roman" w:cs="Times New Roman" w:hint="eastAsia"/>
          <w:sz w:val="20"/>
          <w:szCs w:val="20"/>
        </w:rPr>
        <w:t>s</w:t>
      </w:r>
      <w:r w:rsidR="00750F92" w:rsidRPr="00750F92">
        <w:rPr>
          <w:rFonts w:ascii="Times New Roman" w:hAnsi="Times New Roman" w:cs="Times New Roman"/>
          <w:sz w:val="20"/>
          <w:szCs w:val="20"/>
        </w:rPr>
        <w:t xml:space="preserve"> operating bandwidth </w:t>
      </w:r>
      <w:r w:rsidR="00750F92" w:rsidRPr="00750F92">
        <w:rPr>
          <w:rFonts w:ascii="Times New Roman" w:hAnsi="Times New Roman" w:cs="Times New Roman" w:hint="eastAsia"/>
          <w:sz w:val="20"/>
          <w:szCs w:val="20"/>
        </w:rPr>
        <w:t xml:space="preserve">up to </w:t>
      </w:r>
      <w:r w:rsidR="00750F92" w:rsidRPr="00750F92">
        <w:rPr>
          <w:rFonts w:ascii="Times New Roman" w:hAnsi="Times New Roman" w:cs="Times New Roman"/>
          <w:sz w:val="20"/>
          <w:szCs w:val="20"/>
        </w:rPr>
        <w:t>24.25-71GHz</w:t>
      </w:r>
      <w:r w:rsidR="00750F92">
        <w:rPr>
          <w:rFonts w:ascii="Times New Roman" w:hAnsi="Times New Roman" w:cs="Times New Roman"/>
          <w:sz w:val="20"/>
          <w:szCs w:val="20"/>
        </w:rPr>
        <w:t>.</w:t>
      </w:r>
      <w:r w:rsidR="00750F92" w:rsidRPr="00750F92">
        <w:rPr>
          <w:rFonts w:ascii="Times New Roman" w:hAnsi="Times New Roman" w:cs="Times New Roman"/>
          <w:sz w:val="20"/>
          <w:szCs w:val="20"/>
        </w:rPr>
        <w:t xml:space="preserve"> </w:t>
      </w:r>
    </w:p>
    <w:p w14:paraId="0DA04680" w14:textId="77777777" w:rsidR="000C4A08" w:rsidRDefault="000C4A08" w:rsidP="00750F92">
      <w:pPr>
        <w:pStyle w:val="a9"/>
        <w:spacing w:before="0" w:beforeAutospacing="0" w:after="0" w:afterAutospacing="0"/>
        <w:rPr>
          <w:rFonts w:ascii="Times New Roman" w:hAnsi="Times New Roman" w:cs="Times New Roman"/>
          <w:sz w:val="20"/>
          <w:szCs w:val="20"/>
        </w:rPr>
      </w:pPr>
    </w:p>
    <w:p w14:paraId="1E760BFE" w14:textId="27F3021F" w:rsidR="00082E91" w:rsidRDefault="00781BE4" w:rsidP="007D0CE2">
      <w:pPr>
        <w:pStyle w:val="3"/>
        <w:rPr>
          <w:lang w:val="en-US"/>
        </w:rPr>
      </w:pPr>
      <w:r>
        <w:rPr>
          <w:lang w:val="en-US"/>
        </w:rPr>
        <w:t>2.1.3</w:t>
      </w:r>
      <w:r>
        <w:rPr>
          <w:lang w:val="en-US"/>
        </w:rPr>
        <w:tab/>
        <w:t>Summary</w:t>
      </w:r>
    </w:p>
    <w:p w14:paraId="30A53462" w14:textId="5CAD7D00" w:rsidR="00781BE4" w:rsidRPr="00074EDB" w:rsidRDefault="00781BE4" w:rsidP="005856CE">
      <w:pPr>
        <w:rPr>
          <w:rFonts w:ascii="Times New Roman" w:hAnsi="Times New Roman"/>
          <w:lang w:val="en-US"/>
        </w:rPr>
      </w:pPr>
      <w:r w:rsidRPr="007D0CE2">
        <w:rPr>
          <w:rFonts w:ascii="Times New Roman" w:hAnsi="Times New Roman"/>
          <w:b/>
          <w:lang w:val="en-US"/>
        </w:rPr>
        <w:t>Observation 3:</w:t>
      </w:r>
      <w:r>
        <w:rPr>
          <w:rFonts w:ascii="Times New Roman" w:hAnsi="Times New Roman"/>
          <w:lang w:val="en-US"/>
        </w:rPr>
        <w:t xml:space="preserve"> State of the art dev</w:t>
      </w:r>
      <w:r w:rsidR="00846604">
        <w:rPr>
          <w:rFonts w:ascii="Times New Roman" w:hAnsi="Times New Roman"/>
          <w:lang w:val="en-US"/>
        </w:rPr>
        <w:t>i</w:t>
      </w:r>
      <w:r>
        <w:rPr>
          <w:rFonts w:ascii="Times New Roman" w:hAnsi="Times New Roman"/>
          <w:lang w:val="en-US"/>
        </w:rPr>
        <w:t>ce performance indicates that RF components and solutions are feasible to cover multi-band FR2 implementations.</w:t>
      </w:r>
    </w:p>
    <w:p w14:paraId="3BB9C9B3" w14:textId="74D54EA3" w:rsidR="002F18AC" w:rsidRPr="00A84772" w:rsidRDefault="00A60BBE" w:rsidP="00A84772">
      <w:pPr>
        <w:pStyle w:val="2"/>
        <w:numPr>
          <w:ilvl w:val="1"/>
          <w:numId w:val="2"/>
        </w:numPr>
        <w:rPr>
          <w:lang w:val="en-US"/>
        </w:rPr>
      </w:pPr>
      <w:r w:rsidRPr="00A84772">
        <w:rPr>
          <w:lang w:val="en-US"/>
        </w:rPr>
        <w:lastRenderedPageBreak/>
        <w:t xml:space="preserve">Antenna </w:t>
      </w:r>
      <w:r w:rsidR="0040474D" w:rsidRPr="00A84772">
        <w:rPr>
          <w:lang w:val="en-US"/>
        </w:rPr>
        <w:t>Array</w:t>
      </w:r>
    </w:p>
    <w:p w14:paraId="1295A48A" w14:textId="155637B3" w:rsidR="007D0CE2" w:rsidRPr="007D0CE2" w:rsidRDefault="007D0CE2" w:rsidP="007D0CE2">
      <w:pPr>
        <w:pStyle w:val="3"/>
        <w:rPr>
          <w:lang w:val="en-US"/>
        </w:rPr>
      </w:pPr>
      <w:r>
        <w:rPr>
          <w:lang w:val="en-US"/>
        </w:rPr>
        <w:t xml:space="preserve">2.2.1 </w:t>
      </w:r>
      <w:r>
        <w:rPr>
          <w:rFonts w:hint="eastAsia"/>
          <w:lang w:val="en-US"/>
        </w:rPr>
        <w:t>About</w:t>
      </w:r>
      <w:r>
        <w:rPr>
          <w:lang w:val="en-US"/>
        </w:rPr>
        <w:t xml:space="preserve"> FBW</w:t>
      </w:r>
      <w:r w:rsidRPr="007D0CE2">
        <w:rPr>
          <w:lang w:val="en-US"/>
        </w:rPr>
        <w:t xml:space="preserve"> </w:t>
      </w:r>
    </w:p>
    <w:p w14:paraId="47B16C7C" w14:textId="0F911417" w:rsidR="00E40DAE" w:rsidRDefault="00E40DAE" w:rsidP="00A60BBE">
      <w:pPr>
        <w:rPr>
          <w:rFonts w:ascii="Times New Roman" w:hAnsi="Times New Roman"/>
          <w:lang w:val="en-US"/>
        </w:rPr>
      </w:pPr>
      <w:r w:rsidRPr="00E40DAE">
        <w:rPr>
          <w:rFonts w:ascii="Times New Roman" w:hAnsi="Times New Roman"/>
          <w:lang w:val="en-US"/>
        </w:rPr>
        <w:t xml:space="preserve">There may be a misconception about broadband antennas. The performance of the entire bandwidth of 26G to 40G </w:t>
      </w:r>
      <w:r w:rsidR="001243D4">
        <w:rPr>
          <w:rFonts w:ascii="Times New Roman" w:hAnsi="Times New Roman"/>
          <w:lang w:val="en-US"/>
        </w:rPr>
        <w:t>do</w:t>
      </w:r>
      <w:r w:rsidRPr="00E40DAE">
        <w:rPr>
          <w:rFonts w:ascii="Times New Roman" w:hAnsi="Times New Roman"/>
          <w:lang w:val="en-US"/>
        </w:rPr>
        <w:t xml:space="preserve"> not </w:t>
      </w:r>
      <w:r w:rsidR="001243D4">
        <w:rPr>
          <w:rFonts w:ascii="Times New Roman" w:hAnsi="Times New Roman"/>
          <w:lang w:val="en-US"/>
        </w:rPr>
        <w:t>have</w:t>
      </w:r>
      <w:r w:rsidRPr="00E40DAE">
        <w:rPr>
          <w:rFonts w:ascii="Times New Roman" w:hAnsi="Times New Roman"/>
          <w:lang w:val="en-US"/>
        </w:rPr>
        <w:t xml:space="preserve"> to be very good. Therefore, the </w:t>
      </w:r>
      <w:r w:rsidR="000F1DE2">
        <w:rPr>
          <w:rFonts w:ascii="Times New Roman" w:hAnsi="Times New Roman"/>
          <w:lang w:val="en-US"/>
        </w:rPr>
        <w:t>inter</w:t>
      </w:r>
      <w:r w:rsidR="000F1DE2">
        <w:rPr>
          <w:rFonts w:ascii="Times New Roman" w:hAnsi="Times New Roman" w:hint="eastAsia"/>
          <w:lang w:val="en-US"/>
        </w:rPr>
        <w:t>-</w:t>
      </w:r>
      <w:r w:rsidR="000F1DE2">
        <w:rPr>
          <w:rFonts w:ascii="Times New Roman" w:hAnsi="Times New Roman"/>
          <w:lang w:val="en-US"/>
        </w:rPr>
        <w:t xml:space="preserve">band </w:t>
      </w:r>
      <w:r w:rsidR="001243D4">
        <w:rPr>
          <w:rFonts w:ascii="Times New Roman" w:hAnsi="Times New Roman"/>
          <w:lang w:val="en-US"/>
        </w:rPr>
        <w:t>gap</w:t>
      </w:r>
      <w:r w:rsidRPr="00E40DAE">
        <w:rPr>
          <w:rFonts w:ascii="Times New Roman" w:hAnsi="Times New Roman"/>
          <w:lang w:val="en-US"/>
        </w:rPr>
        <w:t xml:space="preserve"> </w:t>
      </w:r>
      <w:r w:rsidR="000F1DE2">
        <w:rPr>
          <w:rFonts w:ascii="Times New Roman" w:hAnsi="Times New Roman"/>
          <w:lang w:val="en-US"/>
        </w:rPr>
        <w:t xml:space="preserve">frequency </w:t>
      </w:r>
      <w:r w:rsidRPr="00E40DAE">
        <w:rPr>
          <w:rFonts w:ascii="Times New Roman" w:hAnsi="Times New Roman"/>
          <w:lang w:val="en-US"/>
        </w:rPr>
        <w:t>of the antennas can be ignored.</w:t>
      </w:r>
    </w:p>
    <w:p w14:paraId="47264764" w14:textId="02740298" w:rsidR="000F1DE2" w:rsidRDefault="000F1DE2" w:rsidP="00A60BBE">
      <w:pPr>
        <w:rPr>
          <w:rFonts w:ascii="Times New Roman" w:hAnsi="Times New Roman"/>
          <w:lang w:val="en-US"/>
        </w:rPr>
      </w:pPr>
      <w:r w:rsidRPr="000F1DE2">
        <w:rPr>
          <w:rFonts w:ascii="Times New Roman" w:hAnsi="Times New Roman"/>
          <w:lang w:val="en-US"/>
        </w:rPr>
        <w:t>Take the FR1</w:t>
      </w:r>
      <w:r>
        <w:rPr>
          <w:rFonts w:ascii="Times New Roman" w:hAnsi="Times New Roman"/>
          <w:lang w:val="en-US"/>
        </w:rPr>
        <w:t>multi</w:t>
      </w:r>
      <w:r>
        <w:rPr>
          <w:rFonts w:ascii="Times New Roman" w:hAnsi="Times New Roman" w:hint="eastAsia"/>
          <w:lang w:val="en-US"/>
        </w:rPr>
        <w:t>-</w:t>
      </w:r>
      <w:r>
        <w:rPr>
          <w:rFonts w:ascii="Times New Roman" w:hAnsi="Times New Roman"/>
          <w:lang w:val="en-US"/>
        </w:rPr>
        <w:t>band</w:t>
      </w:r>
      <w:r w:rsidRPr="000F1DE2">
        <w:rPr>
          <w:rFonts w:ascii="Times New Roman" w:hAnsi="Times New Roman"/>
          <w:lang w:val="en-US"/>
        </w:rPr>
        <w:t xml:space="preserve"> antenna as an example.</w:t>
      </w:r>
      <w:r>
        <w:rPr>
          <w:rFonts w:ascii="Times New Roman" w:hAnsi="Times New Roman"/>
          <w:lang w:val="en-US"/>
        </w:rPr>
        <w:t xml:space="preserve"> The following table shows that the antenna frequency covers from 1427-2690 MHz, </w:t>
      </w:r>
      <w:r w:rsidR="00AF608E">
        <w:rPr>
          <w:rFonts w:ascii="Times New Roman" w:hAnsi="Times New Roman"/>
          <w:lang w:val="en-US"/>
        </w:rPr>
        <w:t>FBW is about</w:t>
      </w:r>
      <w:r w:rsidR="00AA36CE" w:rsidRPr="00AF608E">
        <w:rPr>
          <w:rFonts w:ascii="Times New Roman" w:hAnsi="Times New Roman" w:hint="eastAsia"/>
          <w:lang w:val="en-US"/>
        </w:rPr>
        <w:t>（</w:t>
      </w:r>
      <w:r w:rsidR="00AA36CE" w:rsidRPr="00AF608E">
        <w:rPr>
          <w:rFonts w:ascii="Times New Roman" w:hAnsi="Times New Roman" w:hint="eastAsia"/>
          <w:lang w:val="en-US"/>
        </w:rPr>
        <w:t>2</w:t>
      </w:r>
      <w:r w:rsidR="00AA36CE" w:rsidRPr="00AF608E">
        <w:rPr>
          <w:rFonts w:ascii="Times New Roman" w:hAnsi="Times New Roman"/>
          <w:lang w:val="en-US"/>
        </w:rPr>
        <w:t>690</w:t>
      </w:r>
      <w:r w:rsidR="00AA36CE" w:rsidRPr="00AF608E">
        <w:rPr>
          <w:rFonts w:ascii="Times New Roman" w:hAnsi="Times New Roman" w:hint="eastAsia"/>
          <w:lang w:val="en-US"/>
        </w:rPr>
        <w:t>-</w:t>
      </w:r>
      <w:r w:rsidR="00AA36CE" w:rsidRPr="00AF608E">
        <w:rPr>
          <w:rFonts w:ascii="Times New Roman" w:hAnsi="Times New Roman"/>
          <w:lang w:val="en-US"/>
        </w:rPr>
        <w:t>1427</w:t>
      </w:r>
      <w:r w:rsidR="00AF608E" w:rsidRPr="00AF608E">
        <w:rPr>
          <w:rFonts w:ascii="Times New Roman" w:hAnsi="Times New Roman" w:hint="eastAsia"/>
          <w:lang w:val="en-US"/>
        </w:rPr>
        <w:t>）</w:t>
      </w:r>
      <w:r w:rsidR="00AF608E" w:rsidRPr="00AF608E">
        <w:rPr>
          <w:rFonts w:ascii="Times New Roman" w:hAnsi="Times New Roman"/>
          <w:lang w:val="en-US"/>
        </w:rPr>
        <w:t>/((1427+2690</w:t>
      </w:r>
      <w:r w:rsidR="00AF608E" w:rsidRPr="00AF608E">
        <w:rPr>
          <w:rFonts w:ascii="Times New Roman" w:hAnsi="Times New Roman" w:hint="eastAsia"/>
          <w:lang w:val="en-US"/>
        </w:rPr>
        <w:t>)/</w:t>
      </w:r>
      <w:r w:rsidR="00AF608E" w:rsidRPr="00AF608E">
        <w:rPr>
          <w:rFonts w:ascii="Times New Roman" w:hAnsi="Times New Roman"/>
          <w:lang w:val="en-US"/>
        </w:rPr>
        <w:t>2)=61%</w:t>
      </w:r>
      <w:r w:rsidR="00750F92">
        <w:rPr>
          <w:rFonts w:ascii="Times New Roman" w:hAnsi="Times New Roman"/>
          <w:lang w:val="en-US"/>
        </w:rPr>
        <w:t xml:space="preserve">, </w:t>
      </w:r>
      <w:r w:rsidRPr="000F1DE2">
        <w:rPr>
          <w:rFonts w:ascii="Times New Roman" w:hAnsi="Times New Roman"/>
          <w:lang w:val="en-US"/>
        </w:rPr>
        <w:t>in all frequency bands of interest</w:t>
      </w:r>
      <w:r>
        <w:rPr>
          <w:rFonts w:ascii="Times New Roman" w:hAnsi="Times New Roman"/>
          <w:lang w:val="en-US"/>
        </w:rPr>
        <w:t>ed, the electrical properties is acceptable.</w:t>
      </w:r>
    </w:p>
    <w:p w14:paraId="1DBD6BD2" w14:textId="2F0531C2" w:rsidR="00D91C11" w:rsidRPr="006F0B8E" w:rsidRDefault="006F0B8E" w:rsidP="006F0B8E">
      <w:pPr>
        <w:pStyle w:val="TF"/>
        <w:ind w:left="432"/>
        <w:rPr>
          <w:rFonts w:ascii="Times New Roman" w:eastAsia="宋体" w:hAnsi="Times New Roman"/>
          <w:b w:val="0"/>
          <w:lang w:val="en-US" w:eastAsia="zh-CN"/>
        </w:rPr>
      </w:pPr>
      <w:r>
        <w:rPr>
          <w:rFonts w:ascii="Times New Roman" w:eastAsia="宋体" w:hAnsi="Times New Roman"/>
          <w:b w:val="0"/>
          <w:lang w:val="en-US" w:eastAsia="zh-CN"/>
        </w:rPr>
        <w:t>Table</w:t>
      </w:r>
      <w:r w:rsidRPr="00D954A4">
        <w:rPr>
          <w:rFonts w:ascii="Times New Roman" w:eastAsia="宋体" w:hAnsi="Times New Roman"/>
          <w:b w:val="0"/>
          <w:lang w:val="en-US" w:eastAsia="zh-CN"/>
        </w:rPr>
        <w:t xml:space="preserve"> </w:t>
      </w:r>
      <w:r w:rsidR="00E17AC1">
        <w:rPr>
          <w:rFonts w:ascii="Times New Roman" w:eastAsia="宋体" w:hAnsi="Times New Roman"/>
          <w:b w:val="0"/>
          <w:lang w:val="en-US" w:eastAsia="zh-CN"/>
        </w:rPr>
        <w:t>4</w:t>
      </w:r>
      <w:r w:rsidR="00225B61">
        <w:rPr>
          <w:rFonts w:ascii="Times New Roman" w:eastAsia="宋体" w:hAnsi="Times New Roman"/>
          <w:b w:val="0"/>
          <w:lang w:val="en-US" w:eastAsia="zh-CN"/>
        </w:rPr>
        <w:t xml:space="preserve"> Datasheet of an antenna</w:t>
      </w:r>
      <w:r w:rsidRPr="00D954A4">
        <w:rPr>
          <w:rFonts w:ascii="Times New Roman" w:eastAsia="宋体" w:hAnsi="Times New Roman"/>
          <w:b w:val="0"/>
          <w:lang w:val="en-US" w:eastAsia="zh-CN"/>
        </w:rPr>
        <w:t xml:space="preserve"> </w:t>
      </w:r>
      <w:r w:rsidR="00225B61">
        <w:rPr>
          <w:rFonts w:ascii="Times New Roman" w:eastAsia="宋体" w:hAnsi="Times New Roman"/>
          <w:b w:val="0"/>
          <w:lang w:val="en-US" w:eastAsia="zh-CN"/>
        </w:rPr>
        <w:t>(part)</w:t>
      </w:r>
    </w:p>
    <w:p w14:paraId="1998FAFF" w14:textId="2E26B141" w:rsidR="000F1DE2" w:rsidRDefault="000F1DE2" w:rsidP="00D91C11">
      <w:pPr>
        <w:jc w:val="center"/>
        <w:rPr>
          <w:rFonts w:ascii="Times New Roman" w:hAnsi="Times New Roman"/>
          <w:lang w:val="en-US"/>
        </w:rPr>
      </w:pPr>
      <w:r>
        <w:rPr>
          <w:noProof/>
          <w:lang w:val="en-US"/>
        </w:rPr>
        <w:drawing>
          <wp:inline distT="0" distB="0" distL="0" distR="0" wp14:anchorId="1D6AE20F" wp14:editId="040A647B">
            <wp:extent cx="3600000" cy="950400"/>
            <wp:effectExtent l="0" t="0" r="63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00000" cy="950400"/>
                    </a:xfrm>
                    <a:prstGeom prst="rect">
                      <a:avLst/>
                    </a:prstGeom>
                  </pic:spPr>
                </pic:pic>
              </a:graphicData>
            </a:graphic>
          </wp:inline>
        </w:drawing>
      </w:r>
    </w:p>
    <w:p w14:paraId="3094C107" w14:textId="3FC9FF5F" w:rsidR="00750F92" w:rsidRDefault="00750F92" w:rsidP="00A60BBE">
      <w:pPr>
        <w:rPr>
          <w:rFonts w:ascii="Times New Roman" w:hAnsi="Times New Roman"/>
          <w:lang w:val="en-US"/>
        </w:rPr>
      </w:pPr>
      <w:r>
        <w:rPr>
          <w:rFonts w:ascii="Times New Roman" w:hAnsi="Times New Roman"/>
          <w:b/>
          <w:bCs/>
          <w:color w:val="000000"/>
        </w:rPr>
        <w:t xml:space="preserve">Observation </w:t>
      </w:r>
      <w:r w:rsidR="0080121E">
        <w:rPr>
          <w:rFonts w:ascii="Times New Roman" w:hAnsi="Times New Roman"/>
          <w:b/>
          <w:bCs/>
          <w:color w:val="000000"/>
        </w:rPr>
        <w:t>4</w:t>
      </w:r>
      <w:r>
        <w:rPr>
          <w:rFonts w:cs="Calibri" w:hint="eastAsia"/>
          <w:b/>
          <w:bCs/>
          <w:color w:val="000000"/>
        </w:rPr>
        <w:t>：</w:t>
      </w:r>
      <w:r w:rsidR="0065661E">
        <w:rPr>
          <w:rFonts w:ascii="Times New Roman" w:hAnsi="Times New Roman"/>
          <w:lang w:val="en-US"/>
        </w:rPr>
        <w:t xml:space="preserve">Traditional 20% FBW is not </w:t>
      </w:r>
      <w:r w:rsidR="006A1F6A">
        <w:rPr>
          <w:rFonts w:ascii="Times New Roman" w:hAnsi="Times New Roman"/>
          <w:lang w:val="en-US"/>
        </w:rPr>
        <w:t>suitable</w:t>
      </w:r>
      <w:r w:rsidR="0065661E">
        <w:rPr>
          <w:rFonts w:ascii="Times New Roman" w:hAnsi="Times New Roman"/>
          <w:lang w:val="en-US"/>
        </w:rPr>
        <w:t xml:space="preserve"> to multi-band antenna</w:t>
      </w:r>
      <w:r w:rsidR="006A1F6A">
        <w:rPr>
          <w:rFonts w:ascii="Times New Roman" w:hAnsi="Times New Roman"/>
          <w:lang w:val="en-US"/>
        </w:rPr>
        <w:t xml:space="preserve"> scenarios</w:t>
      </w:r>
      <w:r w:rsidR="0065661E">
        <w:rPr>
          <w:rFonts w:ascii="Times New Roman" w:hAnsi="Times New Roman"/>
          <w:lang w:val="en-US"/>
        </w:rPr>
        <w:t xml:space="preserve">. </w:t>
      </w:r>
      <w:r w:rsidR="006A1F6A">
        <w:rPr>
          <w:rFonts w:ascii="Times New Roman" w:hAnsi="Times New Roman"/>
          <w:lang w:val="en-US"/>
        </w:rPr>
        <w:t>For s</w:t>
      </w:r>
      <w:r w:rsidRPr="00750F92">
        <w:rPr>
          <w:rFonts w:ascii="Times New Roman" w:hAnsi="Times New Roman" w:hint="eastAsia"/>
          <w:lang w:val="en-US"/>
        </w:rPr>
        <w:t>ome FR1 multi</w:t>
      </w:r>
      <w:r>
        <w:rPr>
          <w:rFonts w:ascii="Times New Roman" w:hAnsi="Times New Roman" w:hint="eastAsia"/>
          <w:lang w:val="en-US"/>
        </w:rPr>
        <w:t xml:space="preserve">-band antenna FBW can be up to </w:t>
      </w:r>
      <w:r w:rsidRPr="00750F92">
        <w:rPr>
          <w:rFonts w:ascii="Times New Roman" w:hAnsi="Times New Roman" w:hint="eastAsia"/>
          <w:lang w:val="en-US"/>
        </w:rPr>
        <w:t xml:space="preserve">61% with </w:t>
      </w:r>
      <w:r>
        <w:rPr>
          <w:rFonts w:ascii="Times New Roman" w:hAnsi="Times New Roman"/>
          <w:lang w:val="en-US"/>
        </w:rPr>
        <w:t xml:space="preserve">the </w:t>
      </w:r>
      <w:r w:rsidRPr="00750F92">
        <w:rPr>
          <w:rFonts w:ascii="Times New Roman" w:hAnsi="Times New Roman"/>
          <w:lang w:val="en-US"/>
        </w:rPr>
        <w:t>acceptable electrical performance</w:t>
      </w:r>
      <w:r>
        <w:rPr>
          <w:rFonts w:ascii="Times New Roman" w:hAnsi="Times New Roman"/>
          <w:lang w:val="en-US"/>
        </w:rPr>
        <w:t>.</w:t>
      </w:r>
      <w:r w:rsidR="0065661E">
        <w:rPr>
          <w:rFonts w:ascii="Times New Roman" w:hAnsi="Times New Roman"/>
          <w:lang w:val="en-US"/>
        </w:rPr>
        <w:t xml:space="preserve"> </w:t>
      </w:r>
    </w:p>
    <w:p w14:paraId="5997D843" w14:textId="7F5603C4" w:rsidR="00C43A60" w:rsidRDefault="002F18AC" w:rsidP="00A60BBE">
      <w:pPr>
        <w:rPr>
          <w:rFonts w:ascii="Times New Roman" w:hAnsi="Times New Roman"/>
          <w:lang w:val="en-US"/>
        </w:rPr>
      </w:pPr>
      <w:r w:rsidRPr="0087306A">
        <w:rPr>
          <w:rFonts w:ascii="Times New Roman" w:hAnsi="Times New Roman"/>
          <w:lang w:val="en-US"/>
        </w:rPr>
        <w:t xml:space="preserve">The bandwidth of the array antenna depends on </w:t>
      </w:r>
      <w:r w:rsidR="00270443" w:rsidRPr="0087306A">
        <w:rPr>
          <w:rFonts w:ascii="Times New Roman" w:hAnsi="Times New Roman"/>
          <w:lang w:val="en-US"/>
        </w:rPr>
        <w:t xml:space="preserve">many </w:t>
      </w:r>
      <w:r w:rsidRPr="0087306A">
        <w:rPr>
          <w:rFonts w:ascii="Times New Roman" w:hAnsi="Times New Roman"/>
          <w:lang w:val="en-US"/>
        </w:rPr>
        <w:t>factors such as array element</w:t>
      </w:r>
      <w:r w:rsidR="00247195">
        <w:rPr>
          <w:rFonts w:ascii="Times New Roman" w:hAnsi="Times New Roman"/>
          <w:lang w:val="en-US"/>
        </w:rPr>
        <w:t>,</w:t>
      </w:r>
      <w:r w:rsidR="001D3C8A">
        <w:rPr>
          <w:rFonts w:ascii="Times New Roman" w:hAnsi="Times New Roman"/>
          <w:lang w:val="en-US"/>
        </w:rPr>
        <w:t xml:space="preserve"> </w:t>
      </w:r>
      <w:r w:rsidRPr="0087306A">
        <w:rPr>
          <w:rFonts w:ascii="Times New Roman" w:hAnsi="Times New Roman"/>
          <w:lang w:val="en-US"/>
        </w:rPr>
        <w:t>the spacing between the array elements</w:t>
      </w:r>
      <w:r w:rsidR="00B16491">
        <w:rPr>
          <w:rFonts w:ascii="Times New Roman" w:hAnsi="Times New Roman"/>
          <w:lang w:val="en-US"/>
        </w:rPr>
        <w:t xml:space="preserve"> and </w:t>
      </w:r>
      <w:r w:rsidR="00595CFD">
        <w:rPr>
          <w:rFonts w:ascii="Times New Roman" w:hAnsi="Times New Roman"/>
          <w:lang w:val="en-US"/>
        </w:rPr>
        <w:t>beam squint effect</w:t>
      </w:r>
      <w:r w:rsidR="00C43A60" w:rsidRPr="00C43A60">
        <w:rPr>
          <w:rFonts w:ascii="Times New Roman" w:hAnsi="Times New Roman"/>
          <w:lang w:val="en-US"/>
        </w:rPr>
        <w:t>.</w:t>
      </w:r>
    </w:p>
    <w:p w14:paraId="02125874" w14:textId="454D5350" w:rsidR="007D0CE2" w:rsidRPr="007D0CE2" w:rsidRDefault="007D0CE2" w:rsidP="007D0CE2">
      <w:pPr>
        <w:pStyle w:val="3"/>
        <w:rPr>
          <w:lang w:val="en-US"/>
        </w:rPr>
      </w:pPr>
      <w:r>
        <w:rPr>
          <w:lang w:val="en-US"/>
        </w:rPr>
        <w:t xml:space="preserve">2.2.2 </w:t>
      </w:r>
      <w:r>
        <w:rPr>
          <w:rFonts w:hint="eastAsia"/>
          <w:lang w:val="en-US"/>
        </w:rPr>
        <w:t>Antenna</w:t>
      </w:r>
      <w:r w:rsidRPr="007D0CE2">
        <w:rPr>
          <w:lang w:val="en-US"/>
        </w:rPr>
        <w:t xml:space="preserve"> element</w:t>
      </w:r>
    </w:p>
    <w:p w14:paraId="48D53D2F" w14:textId="0505F341" w:rsidR="00C43A60" w:rsidRDefault="00595CFD" w:rsidP="00C43A60">
      <w:pPr>
        <w:rPr>
          <w:rFonts w:ascii="Times New Roman" w:hAnsi="Times New Roman"/>
        </w:rPr>
      </w:pPr>
      <w:r>
        <w:rPr>
          <w:rFonts w:ascii="Times New Roman" w:hAnsi="Times New Roman"/>
          <w:lang w:val="en-US"/>
        </w:rPr>
        <w:t>For multi</w:t>
      </w:r>
      <w:r>
        <w:rPr>
          <w:rFonts w:ascii="Times New Roman" w:hAnsi="Times New Roman" w:hint="eastAsia"/>
          <w:lang w:val="en-US"/>
        </w:rPr>
        <w:t>-</w:t>
      </w:r>
      <w:r>
        <w:rPr>
          <w:rFonts w:ascii="Times New Roman" w:hAnsi="Times New Roman"/>
          <w:lang w:val="en-US"/>
        </w:rPr>
        <w:t>band antenna array</w:t>
      </w:r>
      <w:r>
        <w:rPr>
          <w:rFonts w:ascii="Times New Roman" w:hAnsi="Times New Roman" w:hint="eastAsia"/>
          <w:lang w:val="en-US"/>
        </w:rPr>
        <w:t>，</w:t>
      </w:r>
      <w:r w:rsidR="00C43A60" w:rsidRPr="00153F54">
        <w:rPr>
          <w:rFonts w:ascii="Times New Roman" w:hAnsi="Times New Roman"/>
          <w:lang w:val="en-US"/>
        </w:rPr>
        <w:t xml:space="preserve">one </w:t>
      </w:r>
      <w:r w:rsidR="00C43A60" w:rsidRPr="00153F54">
        <w:rPr>
          <w:rFonts w:ascii="Times New Roman" w:hAnsi="Times New Roman" w:hint="eastAsia"/>
          <w:lang w:val="en-US"/>
        </w:rPr>
        <w:t>way</w:t>
      </w:r>
      <w:r w:rsidR="00C43A60" w:rsidRPr="00153F54">
        <w:rPr>
          <w:rFonts w:ascii="Times New Roman" w:hAnsi="Times New Roman"/>
          <w:lang w:val="en-US"/>
        </w:rPr>
        <w:t xml:space="preserve"> is to </w:t>
      </w:r>
      <w:r w:rsidR="00C43A60" w:rsidRPr="00153F54">
        <w:rPr>
          <w:rFonts w:ascii="Times New Roman" w:hAnsi="Times New Roman" w:hint="eastAsia"/>
          <w:lang w:val="en-US"/>
        </w:rPr>
        <w:t>design</w:t>
      </w:r>
      <w:r w:rsidR="00C43A60" w:rsidRPr="00141460">
        <w:rPr>
          <w:rFonts w:ascii="Times New Roman" w:hAnsi="Times New Roman"/>
        </w:rPr>
        <w:t xml:space="preserve"> two </w:t>
      </w:r>
      <w:r w:rsidR="00C43A60">
        <w:rPr>
          <w:rFonts w:ascii="Times New Roman" w:hAnsi="Times New Roman"/>
        </w:rPr>
        <w:t xml:space="preserve">kind of </w:t>
      </w:r>
      <w:r w:rsidR="00C43A60">
        <w:rPr>
          <w:rFonts w:ascii="Times New Roman" w:hAnsi="Times New Roman" w:hint="eastAsia"/>
        </w:rPr>
        <w:t>antenna</w:t>
      </w:r>
      <w:r w:rsidR="00C43A60">
        <w:rPr>
          <w:rFonts w:ascii="Times New Roman" w:hAnsi="Times New Roman"/>
        </w:rPr>
        <w:t xml:space="preserve"> elements</w:t>
      </w:r>
      <w:r w:rsidR="00C43A60" w:rsidRPr="00141460">
        <w:rPr>
          <w:rFonts w:ascii="Times New Roman" w:hAnsi="Times New Roman"/>
        </w:rPr>
        <w:t xml:space="preserve"> </w:t>
      </w:r>
      <w:r w:rsidR="00C43A60">
        <w:rPr>
          <w:rFonts w:ascii="Times New Roman" w:hAnsi="Times New Roman"/>
        </w:rPr>
        <w:t>for each band</w:t>
      </w:r>
      <w:r w:rsidR="00C43A60" w:rsidRPr="00141460">
        <w:rPr>
          <w:rFonts w:ascii="Times New Roman" w:hAnsi="Times New Roman"/>
        </w:rPr>
        <w:t xml:space="preserve">, optimize them separately, </w:t>
      </w:r>
      <w:r w:rsidR="00C43A60">
        <w:rPr>
          <w:rFonts w:ascii="Times New Roman" w:hAnsi="Times New Roman"/>
        </w:rPr>
        <w:t xml:space="preserve">then </w:t>
      </w:r>
      <w:r w:rsidR="00C43A60" w:rsidRPr="00141460">
        <w:rPr>
          <w:rFonts w:ascii="Times New Roman" w:hAnsi="Times New Roman"/>
        </w:rPr>
        <w:t xml:space="preserve">stack or interleave </w:t>
      </w:r>
      <w:r w:rsidR="00C43A60">
        <w:rPr>
          <w:rFonts w:ascii="Times New Roman" w:hAnsi="Times New Roman" w:hint="eastAsia"/>
        </w:rPr>
        <w:t>t</w:t>
      </w:r>
      <w:r w:rsidR="00C43A60">
        <w:rPr>
          <w:rFonts w:ascii="Times New Roman" w:hAnsi="Times New Roman"/>
        </w:rPr>
        <w:t xml:space="preserve">he two kinds of elements </w:t>
      </w:r>
      <w:r w:rsidR="00C43A60">
        <w:rPr>
          <w:rFonts w:ascii="Times New Roman" w:hAnsi="Times New Roman" w:hint="eastAsia"/>
        </w:rPr>
        <w:t>o</w:t>
      </w:r>
      <w:r w:rsidR="00C43A60" w:rsidRPr="00141460">
        <w:rPr>
          <w:rFonts w:ascii="Times New Roman" w:hAnsi="Times New Roman"/>
        </w:rPr>
        <w:t xml:space="preserve">n the same PCB, </w:t>
      </w:r>
      <w:r w:rsidR="00C43A60">
        <w:rPr>
          <w:rFonts w:ascii="Times New Roman" w:hAnsi="Times New Roman"/>
        </w:rPr>
        <w:t xml:space="preserve">but </w:t>
      </w:r>
      <w:r w:rsidRPr="00C43A60">
        <w:rPr>
          <w:rFonts w:ascii="Times New Roman" w:hAnsi="Times New Roman"/>
        </w:rPr>
        <w:t xml:space="preserve">optimized </w:t>
      </w:r>
      <w:r w:rsidR="00C43A60" w:rsidRPr="00C43A60">
        <w:rPr>
          <w:rFonts w:ascii="Times New Roman" w:hAnsi="Times New Roman"/>
        </w:rPr>
        <w:t xml:space="preserve">antenna performance </w:t>
      </w:r>
      <w:r w:rsidRPr="00C43A60">
        <w:rPr>
          <w:rFonts w:ascii="Times New Roman" w:hAnsi="Times New Roman"/>
        </w:rPr>
        <w:t xml:space="preserve">for </w:t>
      </w:r>
      <w:r w:rsidR="00C43A60" w:rsidRPr="00C43A60">
        <w:rPr>
          <w:rFonts w:ascii="Times New Roman" w:hAnsi="Times New Roman"/>
        </w:rPr>
        <w:t>each</w:t>
      </w:r>
      <w:r w:rsidRPr="00C43A60">
        <w:rPr>
          <w:rFonts w:ascii="Times New Roman" w:hAnsi="Times New Roman"/>
        </w:rPr>
        <w:t xml:space="preserve"> band</w:t>
      </w:r>
      <w:r w:rsidR="00C43A60" w:rsidRPr="00C43A60">
        <w:rPr>
          <w:rFonts w:ascii="Times New Roman" w:hAnsi="Times New Roman"/>
        </w:rPr>
        <w:t>.</w:t>
      </w:r>
      <w:r w:rsidR="00862740">
        <w:rPr>
          <w:rFonts w:ascii="Times New Roman" w:hAnsi="Times New Roman"/>
        </w:rPr>
        <w:t xml:space="preserve"> </w:t>
      </w:r>
      <w:r w:rsidR="00C43A60" w:rsidRPr="00C43A60">
        <w:rPr>
          <w:rFonts w:ascii="Times New Roman" w:hAnsi="Times New Roman"/>
        </w:rPr>
        <w:t xml:space="preserve">But </w:t>
      </w:r>
      <w:r w:rsidR="00C43A60" w:rsidRPr="00C43A60">
        <w:rPr>
          <w:rFonts w:ascii="Times New Roman" w:hAnsi="Times New Roman" w:hint="eastAsia"/>
        </w:rPr>
        <w:t>o</w:t>
      </w:r>
      <w:r w:rsidRPr="00C43A60">
        <w:rPr>
          <w:rFonts w:ascii="Times New Roman" w:hAnsi="Times New Roman"/>
        </w:rPr>
        <w:t xml:space="preserve">ne of the </w:t>
      </w:r>
      <w:r w:rsidRPr="00C43A60">
        <w:rPr>
          <w:rFonts w:ascii="Times New Roman" w:hAnsi="Times New Roman" w:hint="eastAsia"/>
        </w:rPr>
        <w:t>element</w:t>
      </w:r>
      <w:r w:rsidRPr="00C43A60">
        <w:rPr>
          <w:rFonts w:ascii="Times New Roman" w:hAnsi="Times New Roman"/>
        </w:rPr>
        <w:t xml:space="preserve"> would have to be aimed ‘blind’ </w:t>
      </w:r>
      <w:r w:rsidRPr="00C43A60">
        <w:rPr>
          <w:rFonts w:ascii="Times New Roman" w:hAnsi="Times New Roman" w:hint="eastAsia"/>
        </w:rPr>
        <w:t>to</w:t>
      </w:r>
      <w:r w:rsidRPr="00C43A60">
        <w:rPr>
          <w:rFonts w:ascii="Times New Roman" w:hAnsi="Times New Roman"/>
        </w:rPr>
        <w:t xml:space="preserve"> </w:t>
      </w:r>
      <w:r w:rsidR="00C43A60" w:rsidRPr="00C43A60">
        <w:rPr>
          <w:rFonts w:ascii="Times New Roman" w:hAnsi="Times New Roman"/>
        </w:rPr>
        <w:t xml:space="preserve">the </w:t>
      </w:r>
      <w:r w:rsidRPr="00C43A60">
        <w:rPr>
          <w:rFonts w:ascii="Times New Roman" w:hAnsi="Times New Roman"/>
        </w:rPr>
        <w:t>other</w:t>
      </w:r>
      <w:r w:rsidR="00C43A60" w:rsidRPr="00C43A60">
        <w:rPr>
          <w:rFonts w:ascii="Times New Roman" w:hAnsi="Times New Roman" w:hint="eastAsia"/>
        </w:rPr>
        <w:t>.</w:t>
      </w:r>
      <w:r w:rsidR="00862740">
        <w:rPr>
          <w:rFonts w:ascii="Times New Roman" w:hAnsi="Times New Roman"/>
        </w:rPr>
        <w:t xml:space="preserve"> </w:t>
      </w:r>
      <w:r w:rsidR="00C43A60">
        <w:rPr>
          <w:rFonts w:ascii="Times New Roman" w:hAnsi="Times New Roman"/>
        </w:rPr>
        <w:t xml:space="preserve">This is a mature and simple </w:t>
      </w:r>
      <w:r w:rsidR="00141460" w:rsidRPr="00141460">
        <w:rPr>
          <w:rFonts w:ascii="Times New Roman" w:hAnsi="Times New Roman"/>
        </w:rPr>
        <w:t>way, and the performance of each band is optimized</w:t>
      </w:r>
      <w:r w:rsidR="00C43A60">
        <w:rPr>
          <w:rFonts w:ascii="Times New Roman" w:hAnsi="Times New Roman"/>
        </w:rPr>
        <w:t>.</w:t>
      </w:r>
    </w:p>
    <w:p w14:paraId="5B002309" w14:textId="6658D1B5" w:rsidR="0034765E" w:rsidRPr="0034765E" w:rsidRDefault="00153F54" w:rsidP="00C43A60">
      <w:pPr>
        <w:rPr>
          <w:rFonts w:ascii="Times New Roman" w:hAnsi="Times New Roman"/>
          <w:lang w:val="en-US"/>
        </w:rPr>
      </w:pPr>
      <w:r>
        <w:rPr>
          <w:rFonts w:ascii="Times New Roman" w:hAnsi="Times New Roman"/>
          <w:b/>
          <w:bCs/>
          <w:color w:val="000000"/>
        </w:rPr>
        <w:t xml:space="preserve">Observation </w:t>
      </w:r>
      <w:r w:rsidR="0080121E">
        <w:rPr>
          <w:rFonts w:ascii="Times New Roman" w:hAnsi="Times New Roman"/>
          <w:b/>
          <w:bCs/>
          <w:color w:val="000000"/>
        </w:rPr>
        <w:t>5</w:t>
      </w:r>
      <w:r w:rsidR="00A06C86">
        <w:rPr>
          <w:rFonts w:ascii="Times New Roman" w:hAnsi="Times New Roman"/>
          <w:b/>
          <w:bCs/>
          <w:color w:val="000000"/>
        </w:rPr>
        <w:t xml:space="preserve">: </w:t>
      </w:r>
      <w:r w:rsidRPr="00153F54">
        <w:rPr>
          <w:rFonts w:ascii="Times New Roman" w:hAnsi="Times New Roman"/>
          <w:lang w:val="en-US"/>
        </w:rPr>
        <w:t xml:space="preserve">FR2 MB BS can design each band antenna separately to achieve </w:t>
      </w:r>
      <w:r w:rsidR="00B16491">
        <w:rPr>
          <w:rFonts w:ascii="Times New Roman" w:hAnsi="Times New Roman"/>
          <w:lang w:val="en-US"/>
        </w:rPr>
        <w:t xml:space="preserve">the </w:t>
      </w:r>
      <w:r w:rsidRPr="00153F54">
        <w:rPr>
          <w:rFonts w:ascii="Times New Roman" w:hAnsi="Times New Roman"/>
          <w:lang w:val="en-US"/>
        </w:rPr>
        <w:t>best performance</w:t>
      </w:r>
      <w:r>
        <w:rPr>
          <w:rFonts w:ascii="Times New Roman" w:hAnsi="Times New Roman"/>
          <w:lang w:val="en-US"/>
        </w:rPr>
        <w:t xml:space="preserve"> meanwhile without</w:t>
      </w:r>
      <w:r w:rsidRPr="00153F54">
        <w:rPr>
          <w:rFonts w:ascii="Times New Roman" w:hAnsi="Times New Roman"/>
          <w:lang w:val="en-US"/>
        </w:rPr>
        <w:t xml:space="preserve"> significant increase in PCB area.</w:t>
      </w:r>
    </w:p>
    <w:p w14:paraId="03C58A92" w14:textId="6F0E69CF" w:rsidR="00595CFD" w:rsidRDefault="00141460" w:rsidP="00595CFD">
      <w:pPr>
        <w:rPr>
          <w:rFonts w:ascii="Times New Roman" w:hAnsi="Times New Roman"/>
        </w:rPr>
      </w:pPr>
      <w:r>
        <w:rPr>
          <w:rFonts w:ascii="Times New Roman" w:hAnsi="Times New Roman"/>
        </w:rPr>
        <w:t xml:space="preserve">Another way is design </w:t>
      </w:r>
      <w:r>
        <w:rPr>
          <w:rFonts w:ascii="Times New Roman" w:hAnsi="Times New Roman" w:hint="eastAsia"/>
        </w:rPr>
        <w:t>a</w:t>
      </w:r>
      <w:r>
        <w:rPr>
          <w:rFonts w:ascii="Times New Roman" w:hAnsi="Times New Roman"/>
        </w:rPr>
        <w:t xml:space="preserve"> wideband array element</w:t>
      </w:r>
      <w:r w:rsidR="00C43A60">
        <w:rPr>
          <w:rFonts w:ascii="Times New Roman" w:hAnsi="Times New Roman"/>
        </w:rPr>
        <w:t xml:space="preserve"> for different bands sharing the</w:t>
      </w:r>
      <w:r w:rsidR="00BD622B" w:rsidRPr="00C43A60">
        <w:rPr>
          <w:rFonts w:ascii="Times New Roman" w:hAnsi="Times New Roman"/>
        </w:rPr>
        <w:t xml:space="preserve"> common physical </w:t>
      </w:r>
      <w:r w:rsidR="00C43A60">
        <w:rPr>
          <w:rFonts w:ascii="Times New Roman" w:hAnsi="Times New Roman"/>
        </w:rPr>
        <w:t>antenna elements.</w:t>
      </w:r>
      <w:r w:rsidR="00862740">
        <w:rPr>
          <w:rFonts w:ascii="Times New Roman" w:hAnsi="Times New Roman"/>
        </w:rPr>
        <w:t xml:space="preserve"> </w:t>
      </w:r>
      <w:r w:rsidR="00C43A60">
        <w:rPr>
          <w:rFonts w:ascii="Times New Roman" w:hAnsi="Times New Roman"/>
        </w:rPr>
        <w:t>This is challenging but not impossible.</w:t>
      </w:r>
    </w:p>
    <w:p w14:paraId="24EE46D7" w14:textId="109A9651" w:rsidR="00BC5B7A" w:rsidRPr="00965645" w:rsidRDefault="00496C10" w:rsidP="00496C10">
      <w:pPr>
        <w:rPr>
          <w:rFonts w:ascii="Times New Roman" w:hAnsi="Times New Roman"/>
          <w:lang w:val="en-US"/>
        </w:rPr>
      </w:pPr>
      <w:r w:rsidRPr="00965645">
        <w:rPr>
          <w:rFonts w:ascii="Times New Roman" w:hAnsi="Times New Roman" w:hint="eastAsia"/>
          <w:lang w:val="en-US"/>
        </w:rPr>
        <w:t>I</w:t>
      </w:r>
      <w:r w:rsidRPr="00965645">
        <w:rPr>
          <w:rFonts w:ascii="Times New Roman" w:hAnsi="Times New Roman"/>
          <w:lang w:val="en-US"/>
        </w:rPr>
        <w:t xml:space="preserve">n </w:t>
      </w:r>
      <w:r w:rsidRPr="00EA186C">
        <w:rPr>
          <w:rFonts w:ascii="Times New Roman" w:hAnsi="Times New Roman"/>
          <w:lang w:val="en-US"/>
        </w:rPr>
        <w:t>[</w:t>
      </w:r>
      <w:r w:rsidR="00E17AC1">
        <w:rPr>
          <w:rFonts w:ascii="Times New Roman" w:hAnsi="Times New Roman"/>
          <w:lang w:val="en-US"/>
        </w:rPr>
        <w:t>7</w:t>
      </w:r>
      <w:r w:rsidRPr="00EA186C">
        <w:rPr>
          <w:rFonts w:ascii="Times New Roman" w:hAnsi="Times New Roman"/>
          <w:lang w:val="en-US"/>
        </w:rPr>
        <w:t xml:space="preserve">] </w:t>
      </w:r>
      <w:r w:rsidR="00EA186C" w:rsidRPr="00EA186C">
        <w:rPr>
          <w:rFonts w:ascii="Times New Roman" w:hAnsi="Times New Roman" w:hint="eastAsia"/>
          <w:lang w:val="en-US"/>
        </w:rPr>
        <w:t>a</w:t>
      </w:r>
      <w:r w:rsidRPr="00965645">
        <w:rPr>
          <w:rFonts w:ascii="Times New Roman" w:hAnsi="Times New Roman"/>
          <w:lang w:val="en-US"/>
        </w:rPr>
        <w:t xml:space="preserve"> dual-band patch antenna working at 28/38 GHz is proposed manufactured, </w:t>
      </w:r>
      <w:r w:rsidR="00862740">
        <w:rPr>
          <w:rFonts w:ascii="Times New Roman" w:hAnsi="Times New Roman"/>
          <w:lang w:val="en-US"/>
        </w:rPr>
        <w:t>and validated</w:t>
      </w:r>
      <w:r w:rsidR="00965645" w:rsidRPr="00965645">
        <w:rPr>
          <w:rFonts w:ascii="Times New Roman" w:hAnsi="Times New Roman"/>
          <w:lang w:val="en-US"/>
        </w:rPr>
        <w:t>.</w:t>
      </w:r>
    </w:p>
    <w:p w14:paraId="2C603A6D" w14:textId="1BABB7DE" w:rsidR="00E9062F" w:rsidRDefault="00E9062F" w:rsidP="00496C10">
      <w:pPr>
        <w:rPr>
          <w:rFonts w:ascii="Times New Roman" w:hAnsi="Times New Roman"/>
          <w:lang w:val="en-US"/>
        </w:rPr>
      </w:pPr>
      <w:r w:rsidRPr="00965645">
        <w:rPr>
          <w:rFonts w:ascii="Times New Roman" w:hAnsi="Times New Roman"/>
          <w:lang w:val="en-US"/>
        </w:rPr>
        <w:t xml:space="preserve">The simulated and measured reflection coefficients of the dual-band antenna are depicted in Fig. </w:t>
      </w:r>
      <w:r w:rsidR="00965645">
        <w:rPr>
          <w:rFonts w:ascii="Times New Roman" w:hAnsi="Times New Roman"/>
          <w:lang w:val="en-US"/>
        </w:rPr>
        <w:t>8</w:t>
      </w:r>
      <w:r w:rsidRPr="00965645">
        <w:rPr>
          <w:rFonts w:ascii="Times New Roman" w:hAnsi="Times New Roman"/>
          <w:lang w:val="en-US"/>
        </w:rPr>
        <w:t>. As the figure shown, the fabricated antenna covers two separated S11 &lt; −10 dB band ranges of 2</w:t>
      </w:r>
      <w:r w:rsidR="00660114">
        <w:rPr>
          <w:rFonts w:ascii="Times New Roman" w:hAnsi="Times New Roman"/>
          <w:lang w:val="en-US"/>
        </w:rPr>
        <w:t>7.7-28.7 GHz and 36.8-40.2 GHz.</w:t>
      </w:r>
    </w:p>
    <w:p w14:paraId="77D77263" w14:textId="77777777" w:rsidR="00AA36CE" w:rsidRDefault="00AA36CE" w:rsidP="00496C10">
      <w:pPr>
        <w:rPr>
          <w:rFonts w:ascii="Times New Roman" w:hAnsi="Times New Roman"/>
          <w:lang w:val="en-US"/>
        </w:rPr>
      </w:pPr>
    </w:p>
    <w:p w14:paraId="62A3586E" w14:textId="076BB46B" w:rsidR="002F424F" w:rsidRDefault="002F424F" w:rsidP="00496C10">
      <w:pPr>
        <w:rPr>
          <w:rFonts w:ascii="Times New Roman" w:hAnsi="Times New Roman"/>
          <w:lang w:val="en-US"/>
        </w:rPr>
      </w:pPr>
    </w:p>
    <w:p w14:paraId="6053C159" w14:textId="4DF90325" w:rsidR="00965645" w:rsidRDefault="00965645" w:rsidP="00965645">
      <w:pPr>
        <w:jc w:val="center"/>
        <w:rPr>
          <w:rFonts w:ascii="Times New Roman" w:hAnsi="Times New Roman"/>
          <w:lang w:val="en-US"/>
        </w:rPr>
      </w:pPr>
      <w:r>
        <w:rPr>
          <w:noProof/>
          <w:lang w:val="en-US"/>
        </w:rPr>
        <w:drawing>
          <wp:inline distT="0" distB="0" distL="0" distR="0" wp14:anchorId="64FA8977" wp14:editId="4E70EF23">
            <wp:extent cx="2160000" cy="1695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60000" cy="1695600"/>
                    </a:xfrm>
                    <a:prstGeom prst="rect">
                      <a:avLst/>
                    </a:prstGeom>
                  </pic:spPr>
                </pic:pic>
              </a:graphicData>
            </a:graphic>
          </wp:inline>
        </w:drawing>
      </w:r>
    </w:p>
    <w:p w14:paraId="13F90CC5" w14:textId="1A6849A3" w:rsidR="00965645" w:rsidRPr="00965645" w:rsidRDefault="00965645" w:rsidP="00965645">
      <w:pPr>
        <w:pStyle w:val="TF"/>
        <w:ind w:left="432"/>
        <w:rPr>
          <w:rFonts w:ascii="Times New Roman" w:eastAsia="宋体" w:hAnsi="Times New Roman"/>
          <w:b w:val="0"/>
          <w:lang w:val="en-US" w:eastAsia="zh-CN"/>
        </w:rPr>
      </w:pPr>
      <w:r w:rsidRPr="00965645">
        <w:rPr>
          <w:rFonts w:ascii="Times New Roman" w:eastAsia="宋体" w:hAnsi="Times New Roman"/>
          <w:b w:val="0"/>
          <w:lang w:val="en-US" w:eastAsia="zh-CN"/>
        </w:rPr>
        <w:t>Figure</w:t>
      </w:r>
      <w:r>
        <w:rPr>
          <w:rFonts w:ascii="Times New Roman" w:eastAsia="宋体" w:hAnsi="Times New Roman"/>
          <w:b w:val="0"/>
          <w:lang w:val="en-US" w:eastAsia="zh-CN"/>
        </w:rPr>
        <w:t xml:space="preserve"> </w:t>
      </w:r>
      <w:r w:rsidR="0052039C">
        <w:rPr>
          <w:rFonts w:ascii="Times New Roman" w:eastAsia="宋体" w:hAnsi="Times New Roman"/>
          <w:b w:val="0"/>
          <w:lang w:val="en-US" w:eastAsia="zh-CN"/>
        </w:rPr>
        <w:t>8</w:t>
      </w:r>
      <w:r w:rsidRPr="00965645">
        <w:rPr>
          <w:rFonts w:ascii="Times New Roman" w:eastAsia="宋体" w:hAnsi="Times New Roman"/>
          <w:b w:val="0"/>
          <w:lang w:val="en-US" w:eastAsia="zh-CN"/>
        </w:rPr>
        <w:t xml:space="preserve">. </w:t>
      </w:r>
      <w:r w:rsidR="00AB675E">
        <w:rPr>
          <w:rFonts w:ascii="Times New Roman" w:eastAsia="宋体" w:hAnsi="Times New Roman"/>
          <w:b w:val="0"/>
          <w:lang w:val="en-US" w:eastAsia="zh-CN"/>
        </w:rPr>
        <w:t>in [</w:t>
      </w:r>
      <w:r w:rsidR="00E17AC1">
        <w:rPr>
          <w:rFonts w:ascii="Times New Roman" w:eastAsia="宋体" w:hAnsi="Times New Roman"/>
          <w:b w:val="0"/>
          <w:lang w:val="en-US" w:eastAsia="zh-CN"/>
        </w:rPr>
        <w:t>7</w:t>
      </w:r>
      <w:r w:rsidR="00AB675E">
        <w:rPr>
          <w:rFonts w:ascii="Times New Roman" w:eastAsia="宋体" w:hAnsi="Times New Roman"/>
          <w:b w:val="0"/>
          <w:lang w:val="en-US" w:eastAsia="zh-CN"/>
        </w:rPr>
        <w:t xml:space="preserve">] </w:t>
      </w:r>
      <w:r w:rsidRPr="00965645">
        <w:rPr>
          <w:rFonts w:ascii="Times New Roman" w:eastAsia="宋体" w:hAnsi="Times New Roman"/>
          <w:b w:val="0"/>
          <w:lang w:val="en-US" w:eastAsia="zh-CN"/>
        </w:rPr>
        <w:t>Simulated and measured reflection coefficients of the proposed dual-band antenna</w:t>
      </w:r>
    </w:p>
    <w:p w14:paraId="1FE00DF6" w14:textId="11FEE2CA" w:rsidR="00660114" w:rsidRDefault="00E9062F" w:rsidP="00660114">
      <w:pPr>
        <w:rPr>
          <w:rFonts w:ascii="Times New Roman" w:hAnsi="Times New Roman"/>
          <w:lang w:val="en-US"/>
        </w:rPr>
      </w:pPr>
      <w:r w:rsidRPr="00965645">
        <w:rPr>
          <w:rFonts w:ascii="Times New Roman" w:hAnsi="Times New Roman"/>
          <w:lang w:val="en-US"/>
        </w:rPr>
        <w:t>The dual-band antenna are 8.4 dBi at 28 GHz and 6.1 dBi at 38 GHz while the radiating efficiencies at the two operation bands are 84% and 99%, respectively.</w:t>
      </w:r>
      <w:r w:rsidR="00ED6D03">
        <w:rPr>
          <w:rFonts w:ascii="Times New Roman" w:hAnsi="Times New Roman"/>
          <w:lang w:val="en-US"/>
        </w:rPr>
        <w:t xml:space="preserve"> The gain at 38GHz is 2.3dB smaller than that at 28GHz.</w:t>
      </w:r>
      <w:r w:rsidR="00660114">
        <w:rPr>
          <w:rFonts w:ascii="Times New Roman" w:hAnsi="Times New Roman" w:hint="eastAsia"/>
          <w:lang w:val="en-US"/>
        </w:rPr>
        <w:t xml:space="preserve"> </w:t>
      </w:r>
      <w:r w:rsidR="00660114">
        <w:rPr>
          <w:rFonts w:ascii="Times New Roman" w:hAnsi="Times New Roman"/>
          <w:lang w:val="en-US"/>
        </w:rPr>
        <w:t>However, i</w:t>
      </w:r>
      <w:r w:rsidR="00660114">
        <w:rPr>
          <w:rFonts w:ascii="Times New Roman" w:hAnsi="Times New Roman"/>
          <w:lang w:val="en-US"/>
        </w:rPr>
        <w:t>t is</w:t>
      </w:r>
      <w:r w:rsidR="00660114" w:rsidRPr="0065661E">
        <w:rPr>
          <w:rFonts w:ascii="Times New Roman" w:hAnsi="Times New Roman"/>
          <w:lang w:val="en-US"/>
        </w:rPr>
        <w:t xml:space="preserve"> </w:t>
      </w:r>
      <w:r w:rsidR="00660114">
        <w:rPr>
          <w:rFonts w:ascii="Times New Roman" w:hAnsi="Times New Roman"/>
          <w:lang w:val="en-US"/>
        </w:rPr>
        <w:t xml:space="preserve">noted that </w:t>
      </w:r>
      <w:r w:rsidR="00660114" w:rsidRPr="0065661E">
        <w:rPr>
          <w:rFonts w:ascii="Times New Roman" w:hAnsi="Times New Roman"/>
          <w:lang w:val="en-US"/>
        </w:rPr>
        <w:lastRenderedPageBreak/>
        <w:t xml:space="preserve">the </w:t>
      </w:r>
      <w:r w:rsidR="00660114">
        <w:rPr>
          <w:rFonts w:ascii="Times New Roman" w:hAnsi="Times New Roman"/>
          <w:lang w:val="en-US"/>
        </w:rPr>
        <w:t xml:space="preserve">PA </w:t>
      </w:r>
      <w:r w:rsidR="00660114" w:rsidRPr="0065661E">
        <w:rPr>
          <w:rFonts w:ascii="Times New Roman" w:hAnsi="Times New Roman"/>
          <w:lang w:val="en-US"/>
        </w:rPr>
        <w:t>output power</w:t>
      </w:r>
      <w:r w:rsidR="00660114">
        <w:rPr>
          <w:rFonts w:ascii="Times New Roman" w:hAnsi="Times New Roman"/>
          <w:lang w:val="en-US"/>
        </w:rPr>
        <w:t xml:space="preserve"> </w:t>
      </w:r>
      <w:r w:rsidR="00660114" w:rsidRPr="0065661E">
        <w:rPr>
          <w:rFonts w:ascii="Times New Roman" w:hAnsi="Times New Roman"/>
          <w:lang w:val="en-US"/>
        </w:rPr>
        <w:t>of the low</w:t>
      </w:r>
      <w:r w:rsidR="00660114">
        <w:rPr>
          <w:rFonts w:ascii="Times New Roman" w:hAnsi="Times New Roman"/>
          <w:lang w:val="en-US"/>
        </w:rPr>
        <w:t xml:space="preserve"> band</w:t>
      </w:r>
      <w:r w:rsidR="00660114" w:rsidRPr="0065661E">
        <w:rPr>
          <w:rFonts w:ascii="Times New Roman" w:hAnsi="Times New Roman"/>
          <w:lang w:val="en-US"/>
        </w:rPr>
        <w:t xml:space="preserve"> is higher</w:t>
      </w:r>
      <w:r w:rsidR="00660114">
        <w:rPr>
          <w:rFonts w:ascii="Times New Roman" w:hAnsi="Times New Roman"/>
          <w:lang w:val="en-US"/>
        </w:rPr>
        <w:t xml:space="preserve"> than that of high band, and the</w:t>
      </w:r>
      <w:r w:rsidR="00660114" w:rsidRPr="0065661E">
        <w:rPr>
          <w:rFonts w:ascii="Times New Roman" w:hAnsi="Times New Roman"/>
          <w:lang w:val="en-US"/>
        </w:rPr>
        <w:t xml:space="preserve"> path loss of the </w:t>
      </w:r>
      <w:r w:rsidR="00660114">
        <w:rPr>
          <w:rFonts w:ascii="Times New Roman" w:hAnsi="Times New Roman"/>
          <w:lang w:val="en-US"/>
        </w:rPr>
        <w:t>low frequency</w:t>
      </w:r>
      <w:r w:rsidR="00660114" w:rsidRPr="0065661E">
        <w:rPr>
          <w:rFonts w:ascii="Times New Roman" w:hAnsi="Times New Roman"/>
          <w:lang w:val="en-US"/>
        </w:rPr>
        <w:t xml:space="preserve"> is </w:t>
      </w:r>
      <w:r w:rsidR="00660114">
        <w:rPr>
          <w:rFonts w:ascii="Times New Roman" w:hAnsi="Times New Roman"/>
          <w:lang w:val="en-US"/>
        </w:rPr>
        <w:t xml:space="preserve">much </w:t>
      </w:r>
      <w:r w:rsidR="00660114" w:rsidRPr="0065661E">
        <w:rPr>
          <w:rFonts w:ascii="Times New Roman" w:hAnsi="Times New Roman"/>
          <w:lang w:val="en-US"/>
        </w:rPr>
        <w:t xml:space="preserve">lower. In practice, </w:t>
      </w:r>
      <w:r w:rsidR="00660114">
        <w:rPr>
          <w:rFonts w:ascii="Times New Roman" w:hAnsi="Times New Roman"/>
          <w:lang w:val="en-US"/>
        </w:rPr>
        <w:t xml:space="preserve">more effective way is to </w:t>
      </w:r>
      <w:r w:rsidR="00660114" w:rsidRPr="0065661E">
        <w:rPr>
          <w:rFonts w:ascii="Times New Roman" w:hAnsi="Times New Roman"/>
          <w:lang w:val="en-US"/>
        </w:rPr>
        <w:t xml:space="preserve">priority </w:t>
      </w:r>
      <w:r w:rsidR="00660114">
        <w:rPr>
          <w:rFonts w:ascii="Times New Roman" w:hAnsi="Times New Roman"/>
          <w:lang w:val="en-US"/>
        </w:rPr>
        <w:t>optimize</w:t>
      </w:r>
      <w:r w:rsidR="00660114" w:rsidRPr="0065661E">
        <w:rPr>
          <w:rFonts w:ascii="Times New Roman" w:hAnsi="Times New Roman"/>
          <w:lang w:val="en-US"/>
        </w:rPr>
        <w:t xml:space="preserve"> the </w:t>
      </w:r>
      <w:r w:rsidR="00660114">
        <w:rPr>
          <w:rFonts w:ascii="Times New Roman" w:hAnsi="Times New Roman"/>
          <w:lang w:val="en-US"/>
        </w:rPr>
        <w:t>performance</w:t>
      </w:r>
      <w:r w:rsidR="00660114" w:rsidRPr="0065661E">
        <w:rPr>
          <w:rFonts w:ascii="Times New Roman" w:hAnsi="Times New Roman"/>
          <w:lang w:val="en-US"/>
        </w:rPr>
        <w:t xml:space="preserve"> the high </w:t>
      </w:r>
      <w:r w:rsidR="00660114">
        <w:rPr>
          <w:rFonts w:ascii="Times New Roman" w:hAnsi="Times New Roman"/>
          <w:lang w:val="en-US"/>
        </w:rPr>
        <w:t>band</w:t>
      </w:r>
      <w:r w:rsidR="00660114">
        <w:rPr>
          <w:rFonts w:ascii="Times New Roman" w:hAnsi="Times New Roman"/>
          <w:lang w:val="en-US"/>
        </w:rPr>
        <w:t>.</w:t>
      </w:r>
    </w:p>
    <w:p w14:paraId="522B4843" w14:textId="67F7245C" w:rsidR="00615A79" w:rsidRPr="00EA186C" w:rsidRDefault="00615A79" w:rsidP="00615A79">
      <w:pPr>
        <w:rPr>
          <w:rFonts w:ascii="Times New Roman" w:hAnsi="Times New Roman"/>
          <w:color w:val="00B0F0"/>
          <w:lang w:val="en-US"/>
        </w:rPr>
      </w:pPr>
      <w:r w:rsidRPr="007D4760">
        <w:rPr>
          <w:rFonts w:ascii="Times New Roman" w:hAnsi="Times New Roman"/>
          <w:lang w:val="en-US"/>
        </w:rPr>
        <w:t>Two multi-band antenna designs were presented in</w:t>
      </w:r>
      <w:r w:rsidR="00862740">
        <w:rPr>
          <w:rFonts w:ascii="Times New Roman" w:hAnsi="Times New Roman"/>
          <w:lang w:val="en-US"/>
        </w:rPr>
        <w:t xml:space="preserve"> </w:t>
      </w:r>
      <w:r w:rsidRPr="007D4760">
        <w:rPr>
          <w:rFonts w:ascii="Times New Roman" w:hAnsi="Times New Roman" w:hint="eastAsia"/>
          <w:lang w:val="en-US"/>
        </w:rPr>
        <w:t>[</w:t>
      </w:r>
      <w:r w:rsidR="00E17AC1">
        <w:rPr>
          <w:rFonts w:ascii="Times New Roman" w:hAnsi="Times New Roman"/>
          <w:lang w:val="en-US"/>
        </w:rPr>
        <w:t>8</w:t>
      </w:r>
      <w:r w:rsidRPr="007D4760">
        <w:rPr>
          <w:rFonts w:ascii="Times New Roman" w:hAnsi="Times New Roman"/>
          <w:lang w:val="en-US"/>
        </w:rPr>
        <w:t xml:space="preserve">] </w:t>
      </w:r>
      <w:r w:rsidR="00EA186C">
        <w:rPr>
          <w:rFonts w:ascii="Times New Roman" w:hAnsi="Times New Roman" w:hint="eastAsia"/>
          <w:lang w:val="en-US"/>
        </w:rPr>
        <w:t>.</w:t>
      </w:r>
      <w:r w:rsidRPr="007D4760">
        <w:rPr>
          <w:rFonts w:ascii="Times New Roman" w:hAnsi="Times New Roman"/>
          <w:lang w:val="en-US"/>
        </w:rPr>
        <w:t xml:space="preserve">The first </w:t>
      </w:r>
      <w:r w:rsidR="00254AEA">
        <w:rPr>
          <w:rFonts w:ascii="Times New Roman" w:hAnsi="Times New Roman" w:hint="eastAsia"/>
          <w:lang w:val="en-US"/>
        </w:rPr>
        <w:t>case</w:t>
      </w:r>
      <w:r w:rsidRPr="007D4760">
        <w:rPr>
          <w:rFonts w:ascii="Times New Roman" w:hAnsi="Times New Roman"/>
          <w:lang w:val="en-US"/>
        </w:rPr>
        <w:t xml:space="preserve"> is 27 GHz </w:t>
      </w:r>
      <w:r w:rsidR="00CB4F05" w:rsidRPr="007D4760">
        <w:rPr>
          <w:rFonts w:ascii="Times New Roman" w:hAnsi="Times New Roman"/>
          <w:lang w:val="en-US"/>
        </w:rPr>
        <w:t>+</w:t>
      </w:r>
      <w:r w:rsidRPr="007D4760">
        <w:rPr>
          <w:rFonts w:ascii="Times New Roman" w:hAnsi="Times New Roman"/>
          <w:lang w:val="en-US"/>
        </w:rPr>
        <w:t xml:space="preserve"> 37 GHz with maximum gain of 8 dB</w:t>
      </w:r>
      <w:r w:rsidR="00CB4F05" w:rsidRPr="007D4760">
        <w:rPr>
          <w:rFonts w:ascii="Times New Roman" w:hAnsi="Times New Roman"/>
          <w:lang w:val="en-US"/>
        </w:rPr>
        <w:t>,</w:t>
      </w:r>
      <w:r w:rsidR="00254AEA">
        <w:rPr>
          <w:rFonts w:ascii="Times New Roman" w:hAnsi="Times New Roman"/>
          <w:lang w:val="en-US"/>
        </w:rPr>
        <w:t xml:space="preserve"> </w:t>
      </w:r>
      <w:r w:rsidR="00CB4F05" w:rsidRPr="007D4760">
        <w:rPr>
          <w:rFonts w:ascii="Times New Roman" w:hAnsi="Times New Roman"/>
          <w:lang w:val="en-US"/>
        </w:rPr>
        <w:t>as Tab</w:t>
      </w:r>
      <w:r w:rsidR="00862740">
        <w:rPr>
          <w:rFonts w:ascii="Times New Roman" w:hAnsi="Times New Roman"/>
          <w:lang w:val="en-US"/>
        </w:rPr>
        <w:t>l</w:t>
      </w:r>
      <w:r w:rsidR="00CB4F05" w:rsidRPr="007D4760">
        <w:rPr>
          <w:rFonts w:ascii="Times New Roman" w:hAnsi="Times New Roman"/>
          <w:lang w:val="en-US"/>
        </w:rPr>
        <w:t xml:space="preserve">e </w:t>
      </w:r>
      <w:r w:rsidR="00A15184">
        <w:rPr>
          <w:rFonts w:ascii="Times New Roman" w:hAnsi="Times New Roman"/>
          <w:lang w:val="en-US"/>
        </w:rPr>
        <w:t>5</w:t>
      </w:r>
      <w:r w:rsidR="00254AEA">
        <w:rPr>
          <w:rFonts w:ascii="Times New Roman" w:hAnsi="Times New Roman"/>
          <w:lang w:val="en-US"/>
        </w:rPr>
        <w:t xml:space="preserve"> shown</w:t>
      </w:r>
      <w:r w:rsidRPr="007D4760">
        <w:rPr>
          <w:rFonts w:ascii="Times New Roman" w:hAnsi="Times New Roman"/>
          <w:lang w:val="en-US"/>
        </w:rPr>
        <w:t xml:space="preserve">. </w:t>
      </w:r>
      <w:r w:rsidR="00CB4F05" w:rsidRPr="007D4760">
        <w:rPr>
          <w:rFonts w:ascii="Times New Roman" w:hAnsi="Times New Roman"/>
          <w:lang w:val="en-US"/>
        </w:rPr>
        <w:t>T</w:t>
      </w:r>
      <w:r w:rsidRPr="007D4760">
        <w:rPr>
          <w:rFonts w:ascii="Times New Roman" w:hAnsi="Times New Roman"/>
          <w:lang w:val="en-US"/>
        </w:rPr>
        <w:t xml:space="preserve">he second </w:t>
      </w:r>
      <w:r w:rsidR="00254AEA">
        <w:rPr>
          <w:rFonts w:ascii="Times New Roman" w:hAnsi="Times New Roman" w:hint="eastAsia"/>
          <w:lang w:val="en-US"/>
        </w:rPr>
        <w:t>case</w:t>
      </w:r>
      <w:r w:rsidR="00660114">
        <w:rPr>
          <w:rFonts w:ascii="Times New Roman" w:hAnsi="Times New Roman"/>
          <w:lang w:val="en-US"/>
        </w:rPr>
        <w:t xml:space="preserve"> i</w:t>
      </w:r>
      <w:r w:rsidRPr="007D4760">
        <w:rPr>
          <w:rFonts w:ascii="Times New Roman" w:hAnsi="Times New Roman"/>
          <w:lang w:val="en-US"/>
        </w:rPr>
        <w:t>s for 5 different bands that is, 28 GHz, 35.5 GHz, 41 GHz, 51 GHz and 60 GHz</w:t>
      </w:r>
      <w:r w:rsidR="00CB4F05" w:rsidRPr="007D4760">
        <w:rPr>
          <w:rFonts w:ascii="Times New Roman" w:hAnsi="Times New Roman"/>
          <w:lang w:val="en-US"/>
        </w:rPr>
        <w:t xml:space="preserve">, as </w:t>
      </w:r>
      <w:r w:rsidR="00254AEA" w:rsidRPr="00EA186C">
        <w:rPr>
          <w:rFonts w:ascii="Times New Roman" w:hAnsi="Times New Roman"/>
          <w:lang w:val="en-US"/>
        </w:rPr>
        <w:t>shown</w:t>
      </w:r>
      <w:r w:rsidR="00660114">
        <w:rPr>
          <w:rFonts w:ascii="Times New Roman" w:hAnsi="Times New Roman"/>
          <w:lang w:val="en-US"/>
        </w:rPr>
        <w:t xml:space="preserve"> in</w:t>
      </w:r>
      <w:r w:rsidR="00660114" w:rsidRPr="00660114">
        <w:rPr>
          <w:rFonts w:ascii="Times New Roman" w:hAnsi="Times New Roman"/>
          <w:lang w:val="en-US"/>
        </w:rPr>
        <w:t xml:space="preserve"> </w:t>
      </w:r>
      <w:r w:rsidR="00660114" w:rsidRPr="00EA186C">
        <w:rPr>
          <w:rFonts w:ascii="Times New Roman" w:hAnsi="Times New Roman"/>
          <w:lang w:val="en-US"/>
        </w:rPr>
        <w:t xml:space="preserve">Table </w:t>
      </w:r>
      <w:r w:rsidR="00660114">
        <w:rPr>
          <w:rFonts w:ascii="Times New Roman" w:hAnsi="Times New Roman"/>
          <w:lang w:val="en-US"/>
        </w:rPr>
        <w:t>6</w:t>
      </w:r>
      <w:r w:rsidR="00CB4F05" w:rsidRPr="00EA186C">
        <w:rPr>
          <w:rFonts w:ascii="Times New Roman" w:hAnsi="Times New Roman"/>
          <w:lang w:val="en-US"/>
        </w:rPr>
        <w:t>.</w:t>
      </w:r>
      <w:r w:rsidR="00EA186C">
        <w:rPr>
          <w:rFonts w:ascii="Times New Roman" w:hAnsi="Times New Roman"/>
          <w:lang w:val="en-US"/>
        </w:rPr>
        <w:t xml:space="preserve"> </w:t>
      </w:r>
      <w:r w:rsidRPr="00EA186C">
        <w:rPr>
          <w:rFonts w:ascii="Times New Roman" w:hAnsi="Times New Roman"/>
          <w:lang w:val="en-US"/>
        </w:rPr>
        <w:t>B</w:t>
      </w:r>
      <w:r w:rsidRPr="007D4760">
        <w:rPr>
          <w:rFonts w:ascii="Times New Roman" w:hAnsi="Times New Roman"/>
          <w:lang w:val="en-US"/>
        </w:rPr>
        <w:t xml:space="preserve">andwidth in each case is above 1.3 GHz. </w:t>
      </w:r>
    </w:p>
    <w:p w14:paraId="56C684AA" w14:textId="246AF3EB" w:rsidR="00615A79" w:rsidRPr="007D4760" w:rsidRDefault="00615A79" w:rsidP="007D4760">
      <w:pPr>
        <w:pStyle w:val="TF"/>
        <w:ind w:left="432"/>
        <w:rPr>
          <w:rFonts w:ascii="Times New Roman" w:eastAsia="宋体" w:hAnsi="Times New Roman"/>
          <w:b w:val="0"/>
          <w:lang w:val="en-US" w:eastAsia="zh-CN"/>
        </w:rPr>
      </w:pPr>
      <w:r w:rsidRPr="007D4760">
        <w:rPr>
          <w:rFonts w:ascii="Times New Roman" w:eastAsia="宋体" w:hAnsi="Times New Roman"/>
          <w:b w:val="0"/>
          <w:lang w:val="en-US" w:eastAsia="zh-CN"/>
        </w:rPr>
        <w:t xml:space="preserve">Table </w:t>
      </w:r>
      <w:r w:rsidR="00E17AC1">
        <w:rPr>
          <w:rFonts w:ascii="Times New Roman" w:eastAsia="宋体" w:hAnsi="Times New Roman"/>
          <w:b w:val="0"/>
          <w:lang w:val="en-US" w:eastAsia="zh-CN"/>
        </w:rPr>
        <w:t>5</w:t>
      </w:r>
      <w:r w:rsidRPr="007D4760">
        <w:rPr>
          <w:rFonts w:ascii="Times New Roman" w:eastAsia="宋体" w:hAnsi="Times New Roman"/>
          <w:b w:val="0"/>
          <w:lang w:val="en-US" w:eastAsia="zh-CN"/>
        </w:rPr>
        <w:t xml:space="preserve"> </w:t>
      </w:r>
      <w:r w:rsidR="00AB675E">
        <w:rPr>
          <w:rFonts w:ascii="Times New Roman" w:eastAsia="宋体" w:hAnsi="Times New Roman"/>
          <w:b w:val="0"/>
          <w:lang w:val="en-US" w:eastAsia="zh-CN"/>
        </w:rPr>
        <w:t>in [</w:t>
      </w:r>
      <w:r w:rsidR="00E17AC1">
        <w:rPr>
          <w:rFonts w:ascii="Times New Roman" w:eastAsia="宋体" w:hAnsi="Times New Roman"/>
          <w:b w:val="0"/>
          <w:lang w:val="en-US" w:eastAsia="zh-CN"/>
        </w:rPr>
        <w:t>8</w:t>
      </w:r>
      <w:r w:rsidR="00AB675E">
        <w:rPr>
          <w:rFonts w:ascii="Times New Roman" w:eastAsia="宋体" w:hAnsi="Times New Roman"/>
          <w:b w:val="0"/>
          <w:lang w:val="en-US" w:eastAsia="zh-CN"/>
        </w:rPr>
        <w:t xml:space="preserve">] </w:t>
      </w:r>
      <w:r w:rsidRPr="007D4760">
        <w:rPr>
          <w:rFonts w:ascii="Times New Roman" w:eastAsia="宋体" w:hAnsi="Times New Roman"/>
          <w:b w:val="0"/>
          <w:lang w:val="en-US" w:eastAsia="zh-CN"/>
        </w:rPr>
        <w:t>Summary of the final design of the multi band antenna design</w:t>
      </w:r>
    </w:p>
    <w:p w14:paraId="206778E3" w14:textId="63926582" w:rsidR="00615A79" w:rsidRDefault="00615A79" w:rsidP="00CB4F05">
      <w:pPr>
        <w:jc w:val="center"/>
        <w:rPr>
          <w:rFonts w:ascii="Times New Roman" w:hAnsi="Times New Roman"/>
          <w:lang w:val="en-US"/>
        </w:rPr>
      </w:pPr>
      <w:r>
        <w:rPr>
          <w:noProof/>
          <w:lang w:val="en-US"/>
        </w:rPr>
        <w:drawing>
          <wp:inline distT="0" distB="0" distL="0" distR="0" wp14:anchorId="024D19B3" wp14:editId="6BD5A892">
            <wp:extent cx="2880000" cy="58320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583200"/>
                    </a:xfrm>
                    <a:prstGeom prst="rect">
                      <a:avLst/>
                    </a:prstGeom>
                  </pic:spPr>
                </pic:pic>
              </a:graphicData>
            </a:graphic>
          </wp:inline>
        </w:drawing>
      </w:r>
    </w:p>
    <w:p w14:paraId="385B4FE3" w14:textId="54C40E05" w:rsidR="00615A79" w:rsidRPr="00A861F1" w:rsidRDefault="00615A79" w:rsidP="00A861F1">
      <w:pPr>
        <w:pStyle w:val="TF"/>
        <w:ind w:left="432"/>
        <w:rPr>
          <w:rFonts w:ascii="Times New Roman" w:eastAsia="宋体" w:hAnsi="Times New Roman"/>
          <w:b w:val="0"/>
          <w:lang w:val="en-US" w:eastAsia="zh-CN"/>
        </w:rPr>
      </w:pPr>
      <w:r w:rsidRPr="007D4760">
        <w:rPr>
          <w:rFonts w:ascii="Times New Roman" w:eastAsia="宋体" w:hAnsi="Times New Roman"/>
          <w:b w:val="0"/>
          <w:lang w:val="en-US" w:eastAsia="zh-CN"/>
        </w:rPr>
        <w:t xml:space="preserve">Table </w:t>
      </w:r>
      <w:r w:rsidR="00E17AC1">
        <w:rPr>
          <w:rFonts w:ascii="Times New Roman" w:eastAsia="宋体" w:hAnsi="Times New Roman"/>
          <w:b w:val="0"/>
          <w:lang w:val="en-US" w:eastAsia="zh-CN"/>
        </w:rPr>
        <w:t>6</w:t>
      </w:r>
      <w:r w:rsidR="00C05F65">
        <w:rPr>
          <w:rFonts w:ascii="Times New Roman" w:eastAsia="宋体" w:hAnsi="Times New Roman"/>
          <w:b w:val="0"/>
          <w:lang w:val="en-US" w:eastAsia="zh-CN"/>
        </w:rPr>
        <w:t xml:space="preserve"> </w:t>
      </w:r>
      <w:r w:rsidR="00AB675E">
        <w:rPr>
          <w:rFonts w:ascii="Times New Roman" w:eastAsia="宋体" w:hAnsi="Times New Roman"/>
          <w:b w:val="0"/>
          <w:lang w:val="en-US" w:eastAsia="zh-CN"/>
        </w:rPr>
        <w:t>in [</w:t>
      </w:r>
      <w:r w:rsidR="00E17AC1">
        <w:rPr>
          <w:rFonts w:ascii="Times New Roman" w:eastAsia="宋体" w:hAnsi="Times New Roman"/>
          <w:b w:val="0"/>
          <w:lang w:val="en-US" w:eastAsia="zh-CN"/>
        </w:rPr>
        <w:t>8</w:t>
      </w:r>
      <w:r w:rsidR="00AB675E">
        <w:rPr>
          <w:rFonts w:ascii="Times New Roman" w:eastAsia="宋体" w:hAnsi="Times New Roman"/>
          <w:b w:val="0"/>
          <w:lang w:val="en-US" w:eastAsia="zh-CN"/>
        </w:rPr>
        <w:t xml:space="preserve">] </w:t>
      </w:r>
      <w:r w:rsidRPr="007D4760">
        <w:rPr>
          <w:rFonts w:ascii="Times New Roman" w:eastAsia="宋体" w:hAnsi="Times New Roman"/>
          <w:b w:val="0"/>
          <w:lang w:val="en-US" w:eastAsia="zh-CN"/>
        </w:rPr>
        <w:t>Summary of the final design of the multi band antenna design</w:t>
      </w:r>
    </w:p>
    <w:p w14:paraId="3A011597" w14:textId="57EB3884" w:rsidR="00615A79" w:rsidRDefault="00615A79" w:rsidP="00CB4F05">
      <w:pPr>
        <w:jc w:val="center"/>
        <w:rPr>
          <w:rFonts w:ascii="Times New Roman" w:hAnsi="Times New Roman"/>
          <w:lang w:val="en-US"/>
        </w:rPr>
      </w:pPr>
      <w:r>
        <w:rPr>
          <w:noProof/>
          <w:lang w:val="en-US"/>
        </w:rPr>
        <w:drawing>
          <wp:inline distT="0" distB="0" distL="0" distR="0" wp14:anchorId="75E3F837" wp14:editId="7EB0D010">
            <wp:extent cx="2880000" cy="1238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1238400"/>
                    </a:xfrm>
                    <a:prstGeom prst="rect">
                      <a:avLst/>
                    </a:prstGeom>
                  </pic:spPr>
                </pic:pic>
              </a:graphicData>
            </a:graphic>
          </wp:inline>
        </w:drawing>
      </w:r>
    </w:p>
    <w:p w14:paraId="4F1D83F0" w14:textId="7588E22F" w:rsidR="00742FB7" w:rsidRDefault="00153F54" w:rsidP="00742FB7">
      <w:pPr>
        <w:overflowPunct/>
        <w:autoSpaceDE/>
        <w:autoSpaceDN/>
        <w:adjustRightInd/>
        <w:jc w:val="left"/>
        <w:textAlignment w:val="auto"/>
        <w:rPr>
          <w:rFonts w:ascii="Times New Roman" w:hAnsi="Times New Roman"/>
          <w:color w:val="000000"/>
          <w:lang w:val="en-US"/>
        </w:rPr>
      </w:pPr>
      <w:r w:rsidRPr="00F464DA">
        <w:rPr>
          <w:rFonts w:ascii="Times New Roman" w:hAnsi="Times New Roman"/>
          <w:b/>
          <w:bCs/>
          <w:color w:val="000000"/>
        </w:rPr>
        <w:t xml:space="preserve">Observation </w:t>
      </w:r>
      <w:r w:rsidR="00B62E9E">
        <w:rPr>
          <w:rFonts w:ascii="Times New Roman" w:hAnsi="Times New Roman"/>
          <w:b/>
          <w:bCs/>
          <w:color w:val="000000"/>
        </w:rPr>
        <w:t>6</w:t>
      </w:r>
      <w:r w:rsidRPr="00F464DA">
        <w:rPr>
          <w:rFonts w:ascii="宋体" w:hAnsi="宋体" w:cs="Calibri" w:hint="eastAsia"/>
          <w:b/>
          <w:bCs/>
          <w:color w:val="000000"/>
          <w:lang w:val="en-US"/>
        </w:rPr>
        <w:t>：</w:t>
      </w:r>
      <w:r w:rsidR="00742FB7">
        <w:rPr>
          <w:rFonts w:ascii="Times New Roman" w:hAnsi="Times New Roman"/>
          <w:color w:val="000000"/>
        </w:rPr>
        <w:t>M</w:t>
      </w:r>
      <w:r>
        <w:rPr>
          <w:rFonts w:ascii="Times New Roman" w:hAnsi="Times New Roman"/>
          <w:color w:val="000000"/>
        </w:rPr>
        <w:t xml:space="preserve">ulti-band </w:t>
      </w:r>
      <w:r w:rsidR="00742FB7">
        <w:rPr>
          <w:rFonts w:ascii="Times New Roman" w:hAnsi="Times New Roman"/>
          <w:color w:val="000000"/>
          <w:lang w:val="en-US"/>
        </w:rPr>
        <w:t xml:space="preserve">antenna </w:t>
      </w:r>
      <w:r w:rsidR="00660114" w:rsidRPr="00660114">
        <w:rPr>
          <w:rFonts w:ascii="Times New Roman" w:hAnsi="Times New Roman"/>
          <w:color w:val="000000"/>
          <w:lang w:val="en-US"/>
        </w:rPr>
        <w:t xml:space="preserve">element </w:t>
      </w:r>
      <w:r w:rsidR="00742FB7">
        <w:rPr>
          <w:rFonts w:ascii="Times New Roman" w:hAnsi="Times New Roman"/>
          <w:color w:val="000000"/>
          <w:lang w:val="en-US"/>
        </w:rPr>
        <w:t>are feasible to cover FR2 frequency ranges.</w:t>
      </w:r>
    </w:p>
    <w:p w14:paraId="4CAAC2F4" w14:textId="77777777" w:rsidR="00742FB7" w:rsidRPr="00FE4C66" w:rsidRDefault="00742FB7" w:rsidP="00153F54">
      <w:pPr>
        <w:overflowPunct/>
        <w:autoSpaceDE/>
        <w:autoSpaceDN/>
        <w:adjustRightInd/>
        <w:jc w:val="left"/>
        <w:textAlignment w:val="auto"/>
        <w:rPr>
          <w:rFonts w:ascii="Calibri" w:hAnsi="Calibri" w:cs="Calibri"/>
          <w:color w:val="FF0000"/>
          <w:lang w:val="en-US"/>
        </w:rPr>
      </w:pPr>
    </w:p>
    <w:p w14:paraId="24AFE5FA" w14:textId="5DB1FE94" w:rsidR="007D0CE2" w:rsidRDefault="007D0CE2" w:rsidP="007D0CE2">
      <w:pPr>
        <w:pStyle w:val="3"/>
        <w:rPr>
          <w:lang w:val="en-US"/>
        </w:rPr>
      </w:pPr>
      <w:r>
        <w:rPr>
          <w:lang w:val="en-US"/>
        </w:rPr>
        <w:t xml:space="preserve">2.2.2 </w:t>
      </w:r>
      <w:r w:rsidR="0036253D">
        <w:rPr>
          <w:rFonts w:hint="eastAsia"/>
          <w:lang w:val="en-US"/>
        </w:rPr>
        <w:t>Phase</w:t>
      </w:r>
      <w:r w:rsidRPr="007D0CE2">
        <w:rPr>
          <w:lang w:val="en-US"/>
        </w:rPr>
        <w:t xml:space="preserve"> </w:t>
      </w:r>
      <w:r>
        <w:rPr>
          <w:rFonts w:hint="eastAsia"/>
          <w:lang w:val="en-US"/>
        </w:rPr>
        <w:t>array</w:t>
      </w:r>
      <w:r w:rsidR="0036253D">
        <w:rPr>
          <w:lang w:val="en-US"/>
        </w:rPr>
        <w:t xml:space="preserve"> antenna</w:t>
      </w:r>
    </w:p>
    <w:p w14:paraId="6A96D3AE" w14:textId="0BAED2ED" w:rsidR="00E70A84" w:rsidRPr="00885E5E" w:rsidRDefault="0036253D" w:rsidP="003518BC">
      <w:pPr>
        <w:rPr>
          <w:strike/>
        </w:rPr>
      </w:pPr>
      <w:r w:rsidRPr="003518BC">
        <w:rPr>
          <w:rFonts w:ascii="Times New Roman" w:hAnsi="Times New Roman"/>
          <w:lang w:val="en-US"/>
        </w:rPr>
        <w:t xml:space="preserve">The previous section only considered the </w:t>
      </w:r>
      <w:r w:rsidR="00E70A84" w:rsidRPr="003518BC">
        <w:rPr>
          <w:rFonts w:ascii="Times New Roman" w:hAnsi="Times New Roman"/>
          <w:lang w:val="en-US"/>
        </w:rPr>
        <w:t>antenna element</w:t>
      </w:r>
      <w:r w:rsidR="000B70BF">
        <w:rPr>
          <w:rFonts w:ascii="Times New Roman" w:hAnsi="Times New Roman"/>
          <w:lang w:val="en-US"/>
        </w:rPr>
        <w:t xml:space="preserve"> performance</w:t>
      </w:r>
      <w:r w:rsidR="00B16491">
        <w:rPr>
          <w:rFonts w:ascii="Times New Roman" w:hAnsi="Times New Roman"/>
          <w:lang w:val="en-US"/>
        </w:rPr>
        <w:t xml:space="preserve">, </w:t>
      </w:r>
      <w:r w:rsidR="00E70A84" w:rsidRPr="003518BC">
        <w:rPr>
          <w:rFonts w:ascii="Times New Roman" w:hAnsi="Times New Roman"/>
          <w:lang w:val="en-US"/>
        </w:rPr>
        <w:t xml:space="preserve">for </w:t>
      </w:r>
      <w:r w:rsidR="000B70BF">
        <w:rPr>
          <w:rFonts w:ascii="Times New Roman" w:hAnsi="Times New Roman"/>
          <w:lang w:val="en-US"/>
        </w:rPr>
        <w:t>phase</w:t>
      </w:r>
      <w:r w:rsidR="00E70A84" w:rsidRPr="003518BC">
        <w:rPr>
          <w:rFonts w:ascii="Times New Roman" w:hAnsi="Times New Roman"/>
          <w:lang w:val="en-US"/>
        </w:rPr>
        <w:t xml:space="preserve"> array</w:t>
      </w:r>
      <w:r w:rsidR="000B70BF">
        <w:rPr>
          <w:rFonts w:ascii="Times New Roman" w:hAnsi="Times New Roman"/>
          <w:lang w:val="en-US"/>
        </w:rPr>
        <w:t xml:space="preserve"> </w:t>
      </w:r>
      <w:r w:rsidR="000B70BF" w:rsidRPr="003518BC">
        <w:rPr>
          <w:rFonts w:ascii="Times New Roman" w:hAnsi="Times New Roman"/>
          <w:lang w:val="en-US"/>
        </w:rPr>
        <w:t>antenna</w:t>
      </w:r>
      <w:r w:rsidR="00B16491">
        <w:rPr>
          <w:rFonts w:ascii="Times New Roman" w:hAnsi="Times New Roman" w:hint="eastAsia"/>
          <w:lang w:val="en-US"/>
        </w:rPr>
        <w:t>,</w:t>
      </w:r>
      <w:r w:rsidR="00B16491">
        <w:rPr>
          <w:rFonts w:ascii="Times New Roman" w:hAnsi="Times New Roman"/>
          <w:lang w:val="en-US"/>
        </w:rPr>
        <w:t xml:space="preserve"> </w:t>
      </w:r>
      <w:r w:rsidR="00E70A84" w:rsidRPr="003518BC">
        <w:rPr>
          <w:rFonts w:ascii="Times New Roman" w:hAnsi="Times New Roman"/>
          <w:lang w:val="en-US"/>
        </w:rPr>
        <w:t xml:space="preserve">to </w:t>
      </w:r>
      <w:r w:rsidR="00B16491">
        <w:rPr>
          <w:rFonts w:ascii="Times New Roman" w:hAnsi="Times New Roman"/>
          <w:lang w:val="en-US"/>
        </w:rPr>
        <w:t>achieve</w:t>
      </w:r>
      <w:r w:rsidR="00E70A84" w:rsidRPr="003518BC">
        <w:rPr>
          <w:rFonts w:ascii="Times New Roman" w:hAnsi="Times New Roman"/>
          <w:lang w:val="en-US"/>
        </w:rPr>
        <w:t xml:space="preserve"> the total antenna </w:t>
      </w:r>
      <w:r w:rsidR="000B70BF">
        <w:rPr>
          <w:rFonts w:ascii="Times New Roman" w:hAnsi="Times New Roman"/>
          <w:lang w:val="en-US"/>
        </w:rPr>
        <w:t>performance</w:t>
      </w:r>
      <w:r w:rsidR="00B16491">
        <w:rPr>
          <w:rFonts w:ascii="Times New Roman" w:hAnsi="Times New Roman" w:hint="eastAsia"/>
          <w:lang w:val="en-US"/>
        </w:rPr>
        <w:t>,</w:t>
      </w:r>
      <w:r w:rsidR="00B16491">
        <w:rPr>
          <w:rFonts w:ascii="Times New Roman" w:hAnsi="Times New Roman"/>
          <w:lang w:val="en-US"/>
        </w:rPr>
        <w:t xml:space="preserve"> </w:t>
      </w:r>
      <w:r w:rsidRPr="003518BC">
        <w:rPr>
          <w:rFonts w:ascii="Times New Roman" w:hAnsi="Times New Roman"/>
          <w:lang w:val="en-US"/>
        </w:rPr>
        <w:t xml:space="preserve">we also </w:t>
      </w:r>
      <w:r w:rsidR="000B70BF">
        <w:rPr>
          <w:rFonts w:ascii="Times New Roman" w:hAnsi="Times New Roman"/>
          <w:lang w:val="en-US"/>
        </w:rPr>
        <w:t>should consider</w:t>
      </w:r>
      <w:r w:rsidRPr="003518BC">
        <w:rPr>
          <w:rFonts w:ascii="Times New Roman" w:hAnsi="Times New Roman"/>
          <w:lang w:val="en-US"/>
        </w:rPr>
        <w:t xml:space="preserve"> the </w:t>
      </w:r>
      <w:r w:rsidR="00E70A84" w:rsidRPr="003518BC">
        <w:rPr>
          <w:rFonts w:ascii="Times New Roman" w:hAnsi="Times New Roman" w:hint="eastAsia"/>
          <w:lang w:val="en-US"/>
        </w:rPr>
        <w:t>array</w:t>
      </w:r>
      <w:r w:rsidRPr="003518BC">
        <w:rPr>
          <w:rFonts w:ascii="Times New Roman" w:hAnsi="Times New Roman"/>
          <w:lang w:val="en-US"/>
        </w:rPr>
        <w:t xml:space="preserve"> factor.</w:t>
      </w:r>
    </w:p>
    <w:p w14:paraId="0F3ADC6E" w14:textId="77777777" w:rsidR="00660114" w:rsidRDefault="00B16491" w:rsidP="0036253D">
      <w:pPr>
        <w:tabs>
          <w:tab w:val="num" w:pos="720"/>
        </w:tabs>
        <w:rPr>
          <w:rFonts w:ascii="Times New Roman" w:hAnsi="Times New Roman"/>
          <w:lang w:val="en-US"/>
        </w:rPr>
      </w:pPr>
      <w:r>
        <w:rPr>
          <w:rFonts w:ascii="Times New Roman" w:hAnsi="Times New Roman"/>
          <w:lang w:val="en-US"/>
        </w:rPr>
        <w:t>Take a 26G+40</w:t>
      </w:r>
      <w:r w:rsidR="0036253D" w:rsidRPr="0036253D">
        <w:rPr>
          <w:rFonts w:ascii="Times New Roman" w:hAnsi="Times New Roman"/>
          <w:lang w:val="en-US"/>
        </w:rPr>
        <w:t xml:space="preserve">G </w:t>
      </w:r>
      <w:r w:rsidR="0036253D" w:rsidRPr="0036253D">
        <w:rPr>
          <w:rFonts w:ascii="Times New Roman" w:hAnsi="Times New Roman" w:hint="eastAsia"/>
          <w:lang w:val="en-US"/>
        </w:rPr>
        <w:t>multi-</w:t>
      </w:r>
      <w:r w:rsidR="0036253D" w:rsidRPr="0036253D">
        <w:rPr>
          <w:rFonts w:ascii="Times New Roman" w:hAnsi="Times New Roman"/>
          <w:lang w:val="en-US"/>
        </w:rPr>
        <w:t xml:space="preserve">band antenna as an example. Assume that the array spacing of 26G is 0.5 λ based on the low frequency, </w:t>
      </w:r>
      <w:r w:rsidR="0036253D" w:rsidRPr="0036253D">
        <w:rPr>
          <w:rFonts w:ascii="Times New Roman" w:hAnsi="Times New Roman" w:hint="eastAsia"/>
          <w:lang w:val="en-US"/>
        </w:rPr>
        <w:t>then</w:t>
      </w:r>
      <w:r w:rsidR="0036253D" w:rsidRPr="0036253D">
        <w:rPr>
          <w:rFonts w:ascii="Times New Roman" w:hAnsi="Times New Roman"/>
          <w:lang w:val="en-US"/>
        </w:rPr>
        <w:t xml:space="preserve"> the array element spacing of 40G is 0.8 λ. In this </w:t>
      </w:r>
      <w:r w:rsidR="00E70A84">
        <w:rPr>
          <w:rFonts w:ascii="Times New Roman" w:hAnsi="Times New Roman"/>
          <w:lang w:val="en-US"/>
        </w:rPr>
        <w:t xml:space="preserve">case, the 40G </w:t>
      </w:r>
      <w:r w:rsidR="005C17AB">
        <w:rPr>
          <w:rFonts w:ascii="Times New Roman" w:hAnsi="Times New Roman"/>
          <w:lang w:val="en-US"/>
        </w:rPr>
        <w:t>will have</w:t>
      </w:r>
      <w:r w:rsidR="00E70A84">
        <w:rPr>
          <w:rFonts w:ascii="Times New Roman" w:hAnsi="Times New Roman"/>
          <w:lang w:val="en-US"/>
        </w:rPr>
        <w:t xml:space="preserve"> grating lobes.</w:t>
      </w:r>
      <w:r w:rsidR="000B70BF">
        <w:rPr>
          <w:rFonts w:ascii="Times New Roman" w:hAnsi="Times New Roman"/>
          <w:lang w:val="en-US"/>
        </w:rPr>
        <w:t xml:space="preserve"> Although s</w:t>
      </w:r>
      <w:r w:rsidR="0036253D" w:rsidRPr="0036253D">
        <w:rPr>
          <w:rFonts w:ascii="Times New Roman" w:hAnsi="Times New Roman"/>
          <w:lang w:val="en-US"/>
        </w:rPr>
        <w:t xml:space="preserve">ome techniques can theoretically reduce </w:t>
      </w:r>
      <w:r w:rsidR="005C17AB">
        <w:rPr>
          <w:rFonts w:ascii="Times New Roman" w:hAnsi="Times New Roman"/>
          <w:lang w:val="en-US"/>
        </w:rPr>
        <w:t>grating</w:t>
      </w:r>
      <w:r w:rsidR="0036253D" w:rsidRPr="0036253D">
        <w:rPr>
          <w:rFonts w:ascii="Times New Roman" w:hAnsi="Times New Roman"/>
          <w:lang w:val="en-US"/>
        </w:rPr>
        <w:t xml:space="preserve"> lobes, they have a</w:t>
      </w:r>
      <w:r w:rsidR="000B70BF">
        <w:rPr>
          <w:rFonts w:ascii="Times New Roman" w:hAnsi="Times New Roman"/>
          <w:lang w:val="en-US"/>
        </w:rPr>
        <w:t>n</w:t>
      </w:r>
      <w:r w:rsidR="0036253D" w:rsidRPr="0036253D">
        <w:rPr>
          <w:rFonts w:ascii="Times New Roman" w:hAnsi="Times New Roman"/>
          <w:lang w:val="en-US"/>
        </w:rPr>
        <w:t xml:space="preserve"> impact on beam orthogonality and sweep gain roll.</w:t>
      </w:r>
      <w:r w:rsidR="005C17AB">
        <w:rPr>
          <w:rFonts w:ascii="Times New Roman" w:hAnsi="Times New Roman"/>
          <w:lang w:val="en-US"/>
        </w:rPr>
        <w:t xml:space="preserve"> </w:t>
      </w:r>
    </w:p>
    <w:p w14:paraId="5B41493E" w14:textId="602716DD" w:rsidR="0036253D" w:rsidRDefault="005C17AB" w:rsidP="0036253D">
      <w:pPr>
        <w:tabs>
          <w:tab w:val="num" w:pos="720"/>
        </w:tabs>
        <w:rPr>
          <w:rFonts w:ascii="Times New Roman" w:hAnsi="Times New Roman"/>
          <w:lang w:val="en-US"/>
        </w:rPr>
      </w:pPr>
      <w:r>
        <w:rPr>
          <w:rFonts w:ascii="Times New Roman" w:hAnsi="Times New Roman"/>
          <w:lang w:val="en-US"/>
        </w:rPr>
        <w:t>The optimization of the array spacing and its impact need further study.</w:t>
      </w:r>
    </w:p>
    <w:p w14:paraId="433C4CA9" w14:textId="77777777" w:rsidR="005C17AB" w:rsidRPr="005C17AB" w:rsidRDefault="005C17AB" w:rsidP="0036253D">
      <w:pPr>
        <w:tabs>
          <w:tab w:val="num" w:pos="720"/>
        </w:tabs>
        <w:rPr>
          <w:rFonts w:ascii="Times New Roman" w:hAnsi="Times New Roman"/>
          <w:lang w:val="en-US"/>
        </w:rPr>
      </w:pPr>
    </w:p>
    <w:p w14:paraId="473DF7F7" w14:textId="48282C10" w:rsidR="00153F54" w:rsidRPr="000B70BF" w:rsidRDefault="007D0CE2" w:rsidP="000B70BF">
      <w:pPr>
        <w:pStyle w:val="3"/>
        <w:rPr>
          <w:lang w:val="en-US"/>
        </w:rPr>
      </w:pPr>
      <w:r>
        <w:rPr>
          <w:lang w:val="en-US"/>
        </w:rPr>
        <w:t xml:space="preserve">2.2.3 </w:t>
      </w:r>
      <w:r w:rsidR="002767DE" w:rsidRPr="002767DE">
        <w:rPr>
          <w:rFonts w:hint="eastAsia"/>
          <w:lang w:val="en-US"/>
        </w:rPr>
        <w:t>Luneburg</w:t>
      </w:r>
      <w:r w:rsidR="002767DE" w:rsidRPr="002767DE">
        <w:rPr>
          <w:lang w:val="en-US"/>
        </w:rPr>
        <w:t xml:space="preserve"> lens</w:t>
      </w:r>
      <w:r w:rsidR="002767DE">
        <w:rPr>
          <w:rFonts w:hint="eastAsia"/>
          <w:lang w:val="en-US"/>
        </w:rPr>
        <w:t xml:space="preserve"> </w:t>
      </w:r>
      <w:r>
        <w:rPr>
          <w:rFonts w:hint="eastAsia"/>
          <w:lang w:val="en-US"/>
        </w:rPr>
        <w:t>Antenna</w:t>
      </w:r>
      <w:r w:rsidRPr="007D0CE2">
        <w:rPr>
          <w:lang w:val="en-US"/>
        </w:rPr>
        <w:t xml:space="preserve"> </w:t>
      </w:r>
    </w:p>
    <w:p w14:paraId="15E89A4A" w14:textId="30E91A1C" w:rsidR="00545F76" w:rsidRPr="003439E9" w:rsidRDefault="00893F56" w:rsidP="00545F76">
      <w:pPr>
        <w:tabs>
          <w:tab w:val="num" w:pos="720"/>
        </w:tabs>
        <w:rPr>
          <w:rFonts w:ascii="Times New Roman" w:hAnsi="Times New Roman"/>
          <w:lang w:val="en-US"/>
        </w:rPr>
      </w:pPr>
      <w:r w:rsidRPr="00893F56">
        <w:rPr>
          <w:rFonts w:ascii="Times New Roman" w:hAnsi="Times New Roman"/>
          <w:lang w:val="en-US"/>
        </w:rPr>
        <w:t xml:space="preserve">Besides </w:t>
      </w:r>
      <w:r>
        <w:rPr>
          <w:rFonts w:ascii="Times New Roman" w:hAnsi="Times New Roman"/>
          <w:lang w:val="en-US"/>
        </w:rPr>
        <w:t xml:space="preserve">patch </w:t>
      </w:r>
      <w:r w:rsidRPr="00893F56">
        <w:rPr>
          <w:rFonts w:ascii="Times New Roman" w:hAnsi="Times New Roman"/>
          <w:lang w:val="en-US"/>
        </w:rPr>
        <w:t xml:space="preserve">antenna arrays, optical </w:t>
      </w:r>
      <w:r w:rsidR="00EE6864">
        <w:rPr>
          <w:rFonts w:ascii="Times New Roman" w:hAnsi="Times New Roman"/>
          <w:lang w:val="en-US"/>
        </w:rPr>
        <w:t>len</w:t>
      </w:r>
      <w:r w:rsidR="00B62E9E">
        <w:rPr>
          <w:rFonts w:ascii="Times New Roman" w:hAnsi="Times New Roman"/>
          <w:lang w:val="en-US"/>
        </w:rPr>
        <w:t>s</w:t>
      </w:r>
      <w:r w:rsidR="00EE6864">
        <w:rPr>
          <w:rFonts w:ascii="Times New Roman" w:hAnsi="Times New Roman"/>
          <w:lang w:val="en-US"/>
        </w:rPr>
        <w:t xml:space="preserve"> </w:t>
      </w:r>
      <w:r w:rsidRPr="00893F56">
        <w:rPr>
          <w:rFonts w:ascii="Times New Roman" w:hAnsi="Times New Roman"/>
          <w:lang w:val="en-US"/>
        </w:rPr>
        <w:t>antennas are also considered</w:t>
      </w:r>
      <w:r>
        <w:rPr>
          <w:rFonts w:ascii="Times New Roman" w:hAnsi="Times New Roman"/>
          <w:lang w:val="en-US"/>
        </w:rPr>
        <w:t xml:space="preserve"> for FR2</w:t>
      </w:r>
      <w:r w:rsidR="00545F76">
        <w:rPr>
          <w:rFonts w:ascii="Times New Roman" w:hAnsi="Times New Roman"/>
          <w:lang w:val="en-US"/>
        </w:rPr>
        <w:t>.</w:t>
      </w:r>
      <w:r w:rsidR="00545F76" w:rsidRPr="00516B44">
        <w:rPr>
          <w:rFonts w:ascii="Times New Roman" w:hAnsi="Times New Roman"/>
          <w:lang w:val="en-US"/>
        </w:rPr>
        <w:t xml:space="preserve"> </w:t>
      </w:r>
      <w:r w:rsidR="00545F76">
        <w:rPr>
          <w:rFonts w:ascii="Times New Roman" w:hAnsi="Times New Roman"/>
          <w:lang w:val="en-US"/>
        </w:rPr>
        <w:t>For example</w:t>
      </w:r>
      <w:r w:rsidR="005C17AB">
        <w:rPr>
          <w:rFonts w:ascii="Times New Roman" w:hAnsi="Times New Roman"/>
          <w:lang w:val="en-US"/>
        </w:rPr>
        <w:t xml:space="preserve">, </w:t>
      </w:r>
      <w:r w:rsidR="00EE6864">
        <w:rPr>
          <w:rFonts w:ascii="Times New Roman" w:hAnsi="Times New Roman"/>
          <w:lang w:val="en-US"/>
        </w:rPr>
        <w:t>a</w:t>
      </w:r>
      <w:r w:rsidR="00545F76">
        <w:rPr>
          <w:rFonts w:ascii="Times New Roman" w:hAnsi="Times New Roman"/>
          <w:lang w:val="en-US"/>
        </w:rPr>
        <w:t xml:space="preserve">dapting </w:t>
      </w:r>
      <w:r w:rsidR="00545F76">
        <w:rPr>
          <w:rFonts w:ascii="Times New Roman" w:hAnsi="Times New Roman" w:hint="eastAsia"/>
          <w:lang w:val="en-US"/>
        </w:rPr>
        <w:t>the</w:t>
      </w:r>
      <w:r w:rsidR="00545F76" w:rsidRPr="00750112">
        <w:rPr>
          <w:rFonts w:ascii="Times New Roman" w:hAnsi="Times New Roman"/>
          <w:lang w:val="en-US"/>
        </w:rPr>
        <w:t xml:space="preserve"> </w:t>
      </w:r>
      <w:r w:rsidR="00545F76">
        <w:rPr>
          <w:rFonts w:ascii="Times New Roman" w:hAnsi="Times New Roman" w:hint="eastAsia"/>
          <w:lang w:val="en-US"/>
        </w:rPr>
        <w:t>luneburg</w:t>
      </w:r>
      <w:r w:rsidR="00545F76" w:rsidRPr="00750112">
        <w:rPr>
          <w:rFonts w:ascii="Times New Roman" w:hAnsi="Times New Roman"/>
          <w:lang w:val="en-US"/>
        </w:rPr>
        <w:t xml:space="preserve"> lens</w:t>
      </w:r>
      <w:r w:rsidR="00545F76">
        <w:rPr>
          <w:rFonts w:ascii="Times New Roman" w:hAnsi="Times New Roman" w:hint="eastAsia"/>
          <w:lang w:val="en-US"/>
        </w:rPr>
        <w:t>,</w:t>
      </w:r>
      <w:r w:rsidR="00545F76">
        <w:rPr>
          <w:rFonts w:ascii="Times New Roman" w:hAnsi="Times New Roman"/>
          <w:lang w:val="en-US"/>
        </w:rPr>
        <w:t xml:space="preserve"> </w:t>
      </w:r>
      <w:r w:rsidR="00EE6864" w:rsidRPr="000C36B0">
        <w:rPr>
          <w:rFonts w:ascii="Times New Roman" w:hAnsi="Times New Roman"/>
          <w:lang w:val="en-US"/>
        </w:rPr>
        <w:t>with a continuously varying refractive index, such that it has a relative permittivity of 2 at the centre and 1 at the outer surface</w:t>
      </w:r>
      <w:r w:rsidR="00EE6864">
        <w:rPr>
          <w:rFonts w:ascii="Times New Roman" w:hAnsi="Times New Roman"/>
          <w:lang w:val="en-US"/>
        </w:rPr>
        <w:t>,</w:t>
      </w:r>
      <w:r w:rsidR="005C17AB">
        <w:rPr>
          <w:rFonts w:ascii="Times New Roman" w:hAnsi="Times New Roman"/>
          <w:lang w:val="en-US"/>
        </w:rPr>
        <w:t xml:space="preserve"> </w:t>
      </w:r>
      <w:r w:rsidR="00545F76">
        <w:rPr>
          <w:rFonts w:ascii="Times New Roman" w:hAnsi="Times New Roman"/>
          <w:lang w:val="en-US"/>
        </w:rPr>
        <w:t>e</w:t>
      </w:r>
      <w:r w:rsidR="00545F76" w:rsidRPr="00750112">
        <w:rPr>
          <w:rFonts w:ascii="Times New Roman" w:hAnsi="Times New Roman"/>
          <w:lang w:val="en-US"/>
        </w:rPr>
        <w:t xml:space="preserve">ach digital channel or data stream </w:t>
      </w:r>
      <w:r w:rsidR="00545F76">
        <w:rPr>
          <w:rFonts w:ascii="Times New Roman" w:hAnsi="Times New Roman"/>
          <w:lang w:val="en-US"/>
        </w:rPr>
        <w:t xml:space="preserve">can </w:t>
      </w:r>
      <w:r w:rsidR="00545F76" w:rsidRPr="00750112">
        <w:rPr>
          <w:rFonts w:ascii="Times New Roman" w:hAnsi="Times New Roman"/>
          <w:lang w:val="en-US"/>
        </w:rPr>
        <w:t xml:space="preserve">share the antenna aperture of the </w:t>
      </w:r>
      <w:r w:rsidR="00545F76">
        <w:rPr>
          <w:rFonts w:ascii="Times New Roman" w:hAnsi="Times New Roman" w:hint="eastAsia"/>
          <w:lang w:val="en-US"/>
        </w:rPr>
        <w:t>luneburg</w:t>
      </w:r>
      <w:r w:rsidR="00545F76" w:rsidRPr="00750112">
        <w:rPr>
          <w:rFonts w:ascii="Times New Roman" w:hAnsi="Times New Roman"/>
          <w:lang w:val="en-US"/>
        </w:rPr>
        <w:t xml:space="preserve"> lens to obtain the maximum antenna gain.</w:t>
      </w:r>
    </w:p>
    <w:p w14:paraId="4E1686B5" w14:textId="329E6B5E" w:rsidR="00545F76" w:rsidRDefault="00545F76" w:rsidP="00545F76">
      <w:pPr>
        <w:tabs>
          <w:tab w:val="num" w:pos="720"/>
        </w:tabs>
        <w:rPr>
          <w:rFonts w:ascii="Times New Roman" w:hAnsi="Times New Roman"/>
          <w:lang w:val="en-US"/>
        </w:rPr>
      </w:pPr>
      <w:r w:rsidRPr="000C36B0">
        <w:rPr>
          <w:rFonts w:ascii="Times New Roman" w:hAnsi="Times New Roman"/>
          <w:lang w:val="en-US"/>
        </w:rPr>
        <w:t>As described in [</w:t>
      </w:r>
      <w:r w:rsidR="00E17AC1">
        <w:rPr>
          <w:rFonts w:ascii="Times New Roman" w:hAnsi="Times New Roman"/>
          <w:lang w:val="en-US"/>
        </w:rPr>
        <w:t>9</w:t>
      </w:r>
      <w:r w:rsidRPr="000C36B0">
        <w:rPr>
          <w:rFonts w:ascii="Times New Roman" w:hAnsi="Times New Roman"/>
          <w:lang w:val="en-US"/>
        </w:rPr>
        <w:t>]</w:t>
      </w:r>
      <w:r>
        <w:rPr>
          <w:rFonts w:ascii="Times New Roman" w:hAnsi="Times New Roman"/>
          <w:lang w:val="en-US"/>
        </w:rPr>
        <w:t xml:space="preserve"> </w:t>
      </w:r>
      <w:r w:rsidR="00EA186C">
        <w:rPr>
          <w:rFonts w:ascii="Times New Roman" w:hAnsi="Times New Roman"/>
          <w:lang w:val="en-US"/>
        </w:rPr>
        <w:t>,</w:t>
      </w:r>
      <w:r w:rsidRPr="000C36B0">
        <w:rPr>
          <w:rFonts w:ascii="Times New Roman" w:hAnsi="Times New Roman"/>
          <w:lang w:val="en-US"/>
        </w:rPr>
        <w:t>The simulated beam-steering performance</w:t>
      </w:r>
      <w:r w:rsidR="00ED6D03" w:rsidRPr="00ED6D03">
        <w:rPr>
          <w:rFonts w:ascii="Times New Roman" w:hAnsi="Times New Roman"/>
          <w:lang w:val="en-US"/>
        </w:rPr>
        <w:t xml:space="preserve"> </w:t>
      </w:r>
      <w:r w:rsidRPr="000C36B0">
        <w:rPr>
          <w:rFonts w:ascii="Times New Roman" w:hAnsi="Times New Roman"/>
          <w:lang w:val="en-US"/>
        </w:rPr>
        <w:t>shown</w:t>
      </w:r>
      <w:r w:rsidRPr="00ED6D03">
        <w:rPr>
          <w:rFonts w:ascii="Times New Roman" w:hAnsi="Times New Roman"/>
          <w:lang w:val="en-US"/>
        </w:rPr>
        <w:t xml:space="preserve"> </w:t>
      </w:r>
      <w:r w:rsidRPr="000C36B0">
        <w:rPr>
          <w:rFonts w:ascii="Times New Roman" w:hAnsi="Times New Roman"/>
          <w:lang w:val="en-US"/>
        </w:rPr>
        <w:t>that the lens, with only six layers and a highest permittivity of 12, achieves scan angles of 30° with gains of at least 18 dBi over a bandwidth from 57 to 66 GHz.</w:t>
      </w:r>
    </w:p>
    <w:p w14:paraId="513A9AC8" w14:textId="77777777" w:rsidR="00545F76" w:rsidRPr="00293269" w:rsidRDefault="00545F76" w:rsidP="00545F76">
      <w:pPr>
        <w:tabs>
          <w:tab w:val="num" w:pos="720"/>
        </w:tabs>
        <w:jc w:val="center"/>
        <w:rPr>
          <w:strike/>
          <w:lang w:val="en-US"/>
        </w:rPr>
      </w:pPr>
      <w:r w:rsidRPr="00293269">
        <w:rPr>
          <w:strike/>
          <w:noProof/>
          <w:lang w:val="en-US"/>
        </w:rPr>
        <w:drawing>
          <wp:inline distT="0" distB="0" distL="0" distR="0" wp14:anchorId="561C32BF" wp14:editId="12D39FB5">
            <wp:extent cx="2160000" cy="190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60000" cy="1908000"/>
                    </a:xfrm>
                    <a:prstGeom prst="rect">
                      <a:avLst/>
                    </a:prstGeom>
                  </pic:spPr>
                </pic:pic>
              </a:graphicData>
            </a:graphic>
          </wp:inline>
        </w:drawing>
      </w:r>
    </w:p>
    <w:p w14:paraId="0F6750E0" w14:textId="2C8BD911" w:rsidR="00545F76" w:rsidRDefault="00545F76" w:rsidP="00254AEA">
      <w:pPr>
        <w:pStyle w:val="TF"/>
        <w:ind w:left="432"/>
        <w:rPr>
          <w:rFonts w:ascii="Times New Roman" w:eastAsia="宋体" w:hAnsi="Times New Roman"/>
          <w:b w:val="0"/>
          <w:color w:val="00B0F0"/>
          <w:lang w:val="en-US" w:eastAsia="zh-CN"/>
        </w:rPr>
      </w:pPr>
      <w:r w:rsidRPr="00ED6D03">
        <w:rPr>
          <w:rFonts w:ascii="Times New Roman" w:eastAsia="宋体" w:hAnsi="Times New Roman"/>
          <w:b w:val="0"/>
          <w:lang w:val="en-US" w:eastAsia="zh-CN"/>
        </w:rPr>
        <w:t xml:space="preserve">Figure </w:t>
      </w:r>
      <w:r w:rsidR="0052039C">
        <w:rPr>
          <w:rFonts w:ascii="Times New Roman" w:eastAsia="宋体" w:hAnsi="Times New Roman"/>
          <w:b w:val="0"/>
          <w:lang w:val="en-US" w:eastAsia="zh-CN"/>
        </w:rPr>
        <w:t>9</w:t>
      </w:r>
      <w:r w:rsidR="00E70A84">
        <w:rPr>
          <w:rFonts w:ascii="Times New Roman" w:eastAsia="宋体" w:hAnsi="Times New Roman"/>
          <w:b w:val="0"/>
          <w:lang w:val="en-US" w:eastAsia="zh-CN"/>
        </w:rPr>
        <w:t xml:space="preserve"> </w:t>
      </w:r>
      <w:r w:rsidR="00AB675E">
        <w:rPr>
          <w:rFonts w:ascii="Times New Roman" w:eastAsia="宋体" w:hAnsi="Times New Roman"/>
          <w:b w:val="0"/>
          <w:lang w:val="en-US" w:eastAsia="zh-CN"/>
        </w:rPr>
        <w:t>in [</w:t>
      </w:r>
      <w:r w:rsidR="00E17AC1">
        <w:rPr>
          <w:rFonts w:ascii="Times New Roman" w:eastAsia="宋体" w:hAnsi="Times New Roman"/>
          <w:b w:val="0"/>
          <w:lang w:val="en-US" w:eastAsia="zh-CN"/>
        </w:rPr>
        <w:t>9</w:t>
      </w:r>
      <w:r w:rsidR="00AB675E">
        <w:rPr>
          <w:rFonts w:ascii="Times New Roman" w:eastAsia="宋体" w:hAnsi="Times New Roman"/>
          <w:b w:val="0"/>
          <w:lang w:val="en-US" w:eastAsia="zh-CN"/>
        </w:rPr>
        <w:t xml:space="preserve">] </w:t>
      </w:r>
      <w:r w:rsidRPr="00ED6D03">
        <w:rPr>
          <w:rFonts w:ascii="Times New Roman" w:eastAsia="宋体" w:hAnsi="Times New Roman"/>
          <w:b w:val="0"/>
          <w:lang w:val="en-US" w:eastAsia="zh-CN"/>
        </w:rPr>
        <w:t>Transformed Luneburg lens structure showing the six layers</w:t>
      </w:r>
    </w:p>
    <w:p w14:paraId="0996511C" w14:textId="77777777" w:rsidR="00545F76" w:rsidRPr="00965645" w:rsidRDefault="00545F76" w:rsidP="00965645">
      <w:pPr>
        <w:pStyle w:val="TF"/>
        <w:ind w:left="432"/>
        <w:rPr>
          <w:rFonts w:ascii="Times New Roman" w:eastAsia="宋体" w:hAnsi="Times New Roman"/>
          <w:b w:val="0"/>
          <w:color w:val="00B0F0"/>
          <w:lang w:val="en-US" w:eastAsia="zh-CN"/>
        </w:rPr>
      </w:pPr>
    </w:p>
    <w:p w14:paraId="28FEC159" w14:textId="79F8854E" w:rsidR="00F464DA" w:rsidRPr="00F464DA" w:rsidRDefault="00F464DA" w:rsidP="00C31B66">
      <w:pPr>
        <w:rPr>
          <w:rFonts w:ascii="Times New Roman" w:hAnsi="Times New Roman"/>
          <w:color w:val="000000"/>
        </w:rPr>
      </w:pPr>
      <w:r w:rsidRPr="00F464DA">
        <w:rPr>
          <w:rFonts w:ascii="Times New Roman" w:hAnsi="Times New Roman"/>
          <w:b/>
          <w:bCs/>
          <w:color w:val="000000"/>
        </w:rPr>
        <w:t xml:space="preserve">Observation </w:t>
      </w:r>
      <w:r w:rsidR="00B62E9E">
        <w:rPr>
          <w:rFonts w:ascii="Times New Roman" w:hAnsi="Times New Roman"/>
          <w:b/>
          <w:bCs/>
          <w:color w:val="000000"/>
        </w:rPr>
        <w:t>7</w:t>
      </w:r>
      <w:r w:rsidRPr="00F464DA">
        <w:rPr>
          <w:rFonts w:ascii="宋体" w:hAnsi="宋体" w:cs="Calibri" w:hint="eastAsia"/>
          <w:b/>
          <w:bCs/>
          <w:color w:val="000000"/>
          <w:lang w:val="en-US"/>
        </w:rPr>
        <w:t>：</w:t>
      </w:r>
      <w:r>
        <w:rPr>
          <w:rFonts w:ascii="Times New Roman" w:hAnsi="Times New Roman"/>
          <w:color w:val="000000"/>
        </w:rPr>
        <w:t>Optical lens</w:t>
      </w:r>
      <w:r w:rsidR="005C17AB">
        <w:rPr>
          <w:rFonts w:ascii="Times New Roman" w:hAnsi="Times New Roman"/>
          <w:color w:val="000000"/>
        </w:rPr>
        <w:t xml:space="preserve"> antenna</w:t>
      </w:r>
      <w:r>
        <w:rPr>
          <w:rFonts w:ascii="Times New Roman" w:hAnsi="Times New Roman"/>
          <w:color w:val="000000"/>
        </w:rPr>
        <w:t>, such a</w:t>
      </w:r>
      <w:r w:rsidRPr="00EA186C">
        <w:rPr>
          <w:rFonts w:ascii="Times New Roman" w:hAnsi="Times New Roman"/>
        </w:rPr>
        <w:t xml:space="preserve">s Luneburg Lens </w:t>
      </w:r>
      <w:r w:rsidR="005C17AB">
        <w:rPr>
          <w:rFonts w:ascii="Times New Roman" w:hAnsi="Times New Roman"/>
        </w:rPr>
        <w:t xml:space="preserve">antenna </w:t>
      </w:r>
      <w:r>
        <w:rPr>
          <w:rFonts w:ascii="Times New Roman" w:hAnsi="Times New Roman"/>
        </w:rPr>
        <w:t>may</w:t>
      </w:r>
      <w:r w:rsidRPr="00EA186C">
        <w:rPr>
          <w:rFonts w:ascii="Times New Roman" w:hAnsi="Times New Roman"/>
        </w:rPr>
        <w:t xml:space="preserve"> be</w:t>
      </w:r>
      <w:r>
        <w:rPr>
          <w:rFonts w:ascii="Times New Roman" w:hAnsi="Times New Roman"/>
          <w:color w:val="000000"/>
        </w:rPr>
        <w:t xml:space="preserve"> considered for FR2 MB BS.</w:t>
      </w:r>
    </w:p>
    <w:p w14:paraId="5712173A" w14:textId="254BDC63" w:rsidR="00FE3884" w:rsidRDefault="00A427B9" w:rsidP="00A427B9">
      <w:pPr>
        <w:pStyle w:val="2"/>
        <w:numPr>
          <w:ilvl w:val="1"/>
          <w:numId w:val="2"/>
        </w:numPr>
        <w:rPr>
          <w:lang w:val="en-US"/>
        </w:rPr>
      </w:pPr>
      <w:r w:rsidRPr="00A427B9">
        <w:rPr>
          <w:lang w:val="en-US"/>
        </w:rPr>
        <w:t>Phase shifter</w:t>
      </w:r>
    </w:p>
    <w:p w14:paraId="2863517E" w14:textId="71AC7B5B" w:rsidR="00105DDC" w:rsidRPr="00B53491" w:rsidRDefault="00105DDC" w:rsidP="00333A29">
      <w:pPr>
        <w:rPr>
          <w:rFonts w:ascii="Times New Roman" w:hAnsi="Times New Roman"/>
          <w:lang w:val="en-US"/>
        </w:rPr>
      </w:pPr>
      <w:r w:rsidRPr="00105DDC">
        <w:rPr>
          <w:rFonts w:ascii="Times New Roman" w:hAnsi="Times New Roman"/>
          <w:lang w:val="en-US"/>
        </w:rPr>
        <w:t>A phase shifter is one of the critical elements in phased-array mmW transceivers,</w:t>
      </w:r>
      <w:r w:rsidR="00846604">
        <w:rPr>
          <w:rFonts w:ascii="Times New Roman" w:hAnsi="Times New Roman"/>
          <w:lang w:val="en-US"/>
        </w:rPr>
        <w:t xml:space="preserve"> </w:t>
      </w:r>
      <w:r w:rsidRPr="00105DDC">
        <w:rPr>
          <w:rFonts w:ascii="Times New Roman" w:hAnsi="Times New Roman"/>
          <w:lang w:val="en-US"/>
        </w:rPr>
        <w:t>as its phase resolution and accuracy directly affect the beam’s directivity, steering resolution, and pointing accuracy.</w:t>
      </w:r>
      <w:r w:rsidRPr="00EA186C">
        <w:rPr>
          <w:rFonts w:ascii="Times New Roman" w:hAnsi="Times New Roman"/>
          <w:lang w:val="en-US"/>
        </w:rPr>
        <w:t xml:space="preserve"> In [</w:t>
      </w:r>
      <w:r w:rsidR="00E17AC1">
        <w:rPr>
          <w:rFonts w:ascii="Times New Roman" w:hAnsi="Times New Roman"/>
          <w:lang w:val="en-US"/>
        </w:rPr>
        <w:t>10</w:t>
      </w:r>
      <w:r w:rsidRPr="00EA186C">
        <w:rPr>
          <w:rFonts w:ascii="Times New Roman" w:hAnsi="Times New Roman"/>
          <w:lang w:val="en-US"/>
        </w:rPr>
        <w:t xml:space="preserve">] </w:t>
      </w:r>
      <w:r w:rsidR="00EA186C" w:rsidRPr="00EA186C">
        <w:rPr>
          <w:rFonts w:ascii="Times New Roman" w:hAnsi="Times New Roman"/>
          <w:lang w:val="en-US"/>
        </w:rPr>
        <w:t>,</w:t>
      </w:r>
      <w:r w:rsidR="00EA186C">
        <w:rPr>
          <w:rFonts w:ascii="Times New Roman" w:hAnsi="Times New Roman"/>
          <w:lang w:val="en-US"/>
        </w:rPr>
        <w:t xml:space="preserve"> f</w:t>
      </w:r>
      <w:r w:rsidR="00D54ABE" w:rsidRPr="00B53491">
        <w:rPr>
          <w:rFonts w:ascii="Times New Roman" w:hAnsi="Times New Roman"/>
          <w:lang w:val="en-US"/>
        </w:rPr>
        <w:t>abricated in 40-nm CMOS, the prototype demonstrates an RMS phase/gain error of 1◦/0.24 dB over a bandwidth of 23.8–30.4 GHz while the core consumes 11 mW</w:t>
      </w:r>
      <w:r w:rsidR="00CA2885">
        <w:rPr>
          <w:rFonts w:ascii="Times New Roman" w:hAnsi="Times New Roman" w:hint="eastAsia"/>
          <w:lang w:val="en-US"/>
        </w:rPr>
        <w:t>,</w:t>
      </w:r>
      <w:r w:rsidR="00CA2885">
        <w:rPr>
          <w:rFonts w:ascii="Times New Roman" w:hAnsi="Times New Roman"/>
          <w:lang w:val="en-US"/>
        </w:rPr>
        <w:t xml:space="preserve"> </w:t>
      </w:r>
      <w:r w:rsidRPr="00B53491">
        <w:rPr>
          <w:rFonts w:ascii="Times New Roman" w:hAnsi="Times New Roman"/>
          <w:lang w:val="en-US"/>
        </w:rPr>
        <w:t>which is suitable for MB-BS.</w:t>
      </w:r>
    </w:p>
    <w:p w14:paraId="698A1034" w14:textId="77777777" w:rsidR="00D54ABE" w:rsidRPr="00D54ABE" w:rsidRDefault="00D54ABE" w:rsidP="00333A29">
      <w:pPr>
        <w:rPr>
          <w:rFonts w:ascii="Times New Roman" w:hAnsi="Times New Roman"/>
        </w:rPr>
      </w:pPr>
    </w:p>
    <w:p w14:paraId="5254288A" w14:textId="66B378B8" w:rsidR="00105DDC" w:rsidRDefault="00105DDC" w:rsidP="00105DDC">
      <w:pPr>
        <w:jc w:val="center"/>
        <w:rPr>
          <w:lang w:val="en-US"/>
        </w:rPr>
      </w:pPr>
      <w:r>
        <w:rPr>
          <w:noProof/>
          <w:lang w:val="en-US"/>
        </w:rPr>
        <w:drawing>
          <wp:inline distT="0" distB="0" distL="0" distR="0" wp14:anchorId="0E2B17CB" wp14:editId="4E715407">
            <wp:extent cx="3600000" cy="198720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0000" cy="1987200"/>
                    </a:xfrm>
                    <a:prstGeom prst="rect">
                      <a:avLst/>
                    </a:prstGeom>
                  </pic:spPr>
                </pic:pic>
              </a:graphicData>
            </a:graphic>
          </wp:inline>
        </w:drawing>
      </w:r>
    </w:p>
    <w:p w14:paraId="6CB17EC3" w14:textId="15DA4597" w:rsidR="00105DDC" w:rsidRPr="00A861F1" w:rsidRDefault="00E44CE1" w:rsidP="00A861F1">
      <w:pPr>
        <w:pStyle w:val="TF"/>
        <w:ind w:left="432"/>
        <w:rPr>
          <w:rFonts w:ascii="Times New Roman" w:eastAsia="宋体" w:hAnsi="Times New Roman"/>
          <w:b w:val="0"/>
          <w:color w:val="00B0F0"/>
          <w:lang w:val="en-US" w:eastAsia="zh-CN"/>
        </w:rPr>
      </w:pPr>
      <w:r w:rsidRPr="00B45D7C">
        <w:rPr>
          <w:rFonts w:ascii="Times New Roman" w:eastAsia="宋体" w:hAnsi="Times New Roman"/>
          <w:b w:val="0"/>
          <w:lang w:val="en-US" w:eastAsia="zh-CN"/>
        </w:rPr>
        <w:t>F</w:t>
      </w:r>
      <w:r>
        <w:rPr>
          <w:rFonts w:ascii="Times New Roman" w:eastAsia="宋体" w:hAnsi="Times New Roman"/>
          <w:b w:val="0"/>
          <w:lang w:val="en-US" w:eastAsia="zh-CN"/>
        </w:rPr>
        <w:t xml:space="preserve">igure </w:t>
      </w:r>
      <w:r w:rsidR="0052039C">
        <w:rPr>
          <w:rFonts w:ascii="Times New Roman" w:eastAsia="宋体" w:hAnsi="Times New Roman"/>
          <w:b w:val="0"/>
          <w:lang w:val="en-US" w:eastAsia="zh-CN"/>
        </w:rPr>
        <w:t>10</w:t>
      </w:r>
      <w:r w:rsidR="00AB675E">
        <w:rPr>
          <w:rFonts w:ascii="Times New Roman" w:eastAsia="宋体" w:hAnsi="Times New Roman"/>
          <w:b w:val="0"/>
          <w:lang w:val="en-US" w:eastAsia="zh-CN"/>
        </w:rPr>
        <w:t xml:space="preserve"> in [</w:t>
      </w:r>
      <w:r w:rsidR="00E17AC1">
        <w:rPr>
          <w:rFonts w:ascii="Times New Roman" w:eastAsia="宋体" w:hAnsi="Times New Roman"/>
          <w:b w:val="0"/>
          <w:lang w:val="en-US" w:eastAsia="zh-CN"/>
        </w:rPr>
        <w:t>10</w:t>
      </w:r>
      <w:r w:rsidR="00AB675E">
        <w:rPr>
          <w:rFonts w:ascii="Times New Roman" w:eastAsia="宋体" w:hAnsi="Times New Roman"/>
          <w:b w:val="0"/>
          <w:lang w:val="en-US" w:eastAsia="zh-CN"/>
        </w:rPr>
        <w:t>]</w:t>
      </w:r>
      <w:r w:rsidR="00105DDC" w:rsidRPr="00A861F1">
        <w:rPr>
          <w:rFonts w:ascii="Times New Roman" w:eastAsia="宋体" w:hAnsi="Times New Roman"/>
          <w:b w:val="0"/>
          <w:lang w:val="en-US" w:eastAsia="zh-CN"/>
        </w:rPr>
        <w:t xml:space="preserve"> (a) Chip micrograph; measured (b) IQ magnitude and phase mismatch for different RS1 and RC settings. (c) Constellation diagram at 28 GHz. (d) RMS phase error versus the VMPS normalized gain. (e) RMS phase and gain errors. (f) S-parameters for all phase states</w:t>
      </w:r>
      <w:r w:rsidR="00A861F1">
        <w:rPr>
          <w:rFonts w:ascii="Times New Roman" w:eastAsia="宋体" w:hAnsi="Times New Roman"/>
          <w:b w:val="0"/>
          <w:lang w:val="en-US" w:eastAsia="zh-CN"/>
        </w:rPr>
        <w:t xml:space="preserve"> </w:t>
      </w:r>
    </w:p>
    <w:p w14:paraId="4D0E62CF" w14:textId="33AE6447" w:rsidR="00207050" w:rsidRDefault="008A2506" w:rsidP="00A70CA0">
      <w:pPr>
        <w:rPr>
          <w:rFonts w:ascii="Times New Roman" w:hAnsi="Times New Roman"/>
          <w:lang w:val="en-US"/>
        </w:rPr>
      </w:pPr>
      <w:r w:rsidRPr="00B53491">
        <w:rPr>
          <w:rFonts w:ascii="Times New Roman" w:hAnsi="Times New Roman"/>
          <w:lang w:val="en-US"/>
        </w:rPr>
        <w:t>However</w:t>
      </w:r>
      <w:r w:rsidRPr="00B53491">
        <w:rPr>
          <w:rFonts w:ascii="Times New Roman" w:hAnsi="Times New Roman" w:hint="eastAsia"/>
          <w:lang w:val="en-US"/>
        </w:rPr>
        <w:t>，</w:t>
      </w:r>
      <w:r w:rsidRPr="00B53491">
        <w:rPr>
          <w:rFonts w:ascii="Times New Roman" w:hAnsi="Times New Roman"/>
          <w:lang w:val="en-US"/>
        </w:rPr>
        <w:t>if multi</w:t>
      </w:r>
      <w:r w:rsidRPr="00B53491">
        <w:rPr>
          <w:rFonts w:ascii="Times New Roman" w:hAnsi="Times New Roman" w:hint="eastAsia"/>
          <w:lang w:val="en-US"/>
        </w:rPr>
        <w:t>-</w:t>
      </w:r>
      <w:r w:rsidRPr="00B53491">
        <w:rPr>
          <w:rFonts w:ascii="Times New Roman" w:hAnsi="Times New Roman"/>
          <w:lang w:val="en-US"/>
        </w:rPr>
        <w:t>band phase shifter is adopted</w:t>
      </w:r>
      <w:r w:rsidRPr="00B53491">
        <w:rPr>
          <w:rFonts w:ascii="Times New Roman" w:hAnsi="Times New Roman" w:hint="eastAsia"/>
          <w:lang w:val="en-US"/>
        </w:rPr>
        <w:t>，</w:t>
      </w:r>
      <w:r w:rsidR="00930CB0" w:rsidRPr="00B53491">
        <w:rPr>
          <w:rFonts w:ascii="Times New Roman" w:hAnsi="Times New Roman"/>
          <w:lang w:val="en-US"/>
        </w:rPr>
        <w:t xml:space="preserve">the </w:t>
      </w:r>
      <w:r w:rsidR="00E3661C" w:rsidRPr="00B53491">
        <w:rPr>
          <w:rFonts w:ascii="Times New Roman" w:hAnsi="Times New Roman"/>
          <w:lang w:val="en-US"/>
        </w:rPr>
        <w:t xml:space="preserve">appropriate </w:t>
      </w:r>
      <w:r w:rsidR="00930CB0" w:rsidRPr="00B53491">
        <w:rPr>
          <w:rFonts w:ascii="Times New Roman" w:hAnsi="Times New Roman"/>
          <w:lang w:val="en-US"/>
        </w:rPr>
        <w:t xml:space="preserve">code book for </w:t>
      </w:r>
      <w:r w:rsidR="000367F0">
        <w:rPr>
          <w:rFonts w:ascii="Times New Roman" w:hAnsi="Times New Roman"/>
          <w:lang w:val="en-US"/>
        </w:rPr>
        <w:t xml:space="preserve">signal of </w:t>
      </w:r>
      <w:r w:rsidR="00930CB0" w:rsidRPr="00B53491">
        <w:rPr>
          <w:rFonts w:ascii="Times New Roman" w:hAnsi="Times New Roman"/>
          <w:lang w:val="en-US"/>
        </w:rPr>
        <w:t>one band signal may not be suitable for another band</w:t>
      </w:r>
      <w:r w:rsidR="00930CB0" w:rsidRPr="00B53491">
        <w:rPr>
          <w:rFonts w:ascii="Times New Roman" w:hAnsi="Times New Roman" w:hint="eastAsia"/>
          <w:lang w:val="en-US"/>
        </w:rPr>
        <w:t>，</w:t>
      </w:r>
      <w:r w:rsidR="00930CB0" w:rsidRPr="00B53491">
        <w:rPr>
          <w:rFonts w:ascii="Times New Roman" w:hAnsi="Times New Roman"/>
          <w:lang w:val="en-US"/>
        </w:rPr>
        <w:t xml:space="preserve">this would impact </w:t>
      </w:r>
      <w:r w:rsidR="00930CB0" w:rsidRPr="00B53491">
        <w:rPr>
          <w:rFonts w:ascii="Times New Roman" w:hAnsi="Times New Roman" w:hint="eastAsia"/>
          <w:lang w:val="en-US"/>
        </w:rPr>
        <w:t>beamforming</w:t>
      </w:r>
      <w:r w:rsidR="00930CB0" w:rsidRPr="00B53491">
        <w:rPr>
          <w:rFonts w:ascii="Times New Roman" w:hAnsi="Times New Roman"/>
          <w:lang w:val="en-US"/>
        </w:rPr>
        <w:t xml:space="preserve"> performance</w:t>
      </w:r>
      <w:r w:rsidR="00930CB0" w:rsidRPr="00B53491">
        <w:rPr>
          <w:rFonts w:ascii="Times New Roman" w:hAnsi="Times New Roman" w:hint="eastAsia"/>
          <w:lang w:val="en-US"/>
        </w:rPr>
        <w:t>.</w:t>
      </w:r>
      <w:r w:rsidR="00A70CA0" w:rsidRPr="00B53491">
        <w:rPr>
          <w:rFonts w:ascii="Times New Roman" w:hAnsi="Times New Roman"/>
          <w:lang w:val="en-US"/>
        </w:rPr>
        <w:t xml:space="preserve"> So, multi-band</w:t>
      </w:r>
      <w:r w:rsidR="00A70CA0" w:rsidRPr="00B53491">
        <w:rPr>
          <w:rFonts w:ascii="Times New Roman" w:hAnsi="Times New Roman" w:hint="eastAsia"/>
          <w:lang w:val="en-US"/>
        </w:rPr>
        <w:t xml:space="preserve"> </w:t>
      </w:r>
      <w:r w:rsidR="00A70CA0" w:rsidRPr="00B53491">
        <w:rPr>
          <w:rFonts w:ascii="Times New Roman" w:hAnsi="Times New Roman"/>
          <w:lang w:val="en-US"/>
        </w:rPr>
        <w:t xml:space="preserve">shifter may not a good candidate for multi-band FR2 BS. </w:t>
      </w:r>
    </w:p>
    <w:p w14:paraId="30122926" w14:textId="5C48A5C7" w:rsidR="003F0766" w:rsidRPr="00207050" w:rsidRDefault="005D4923" w:rsidP="003F0766">
      <w:pPr>
        <w:spacing w:after="180"/>
        <w:rPr>
          <w:rFonts w:ascii="Times New Roman" w:eastAsia="等线" w:hAnsi="Times New Roman"/>
          <w:strike/>
        </w:rPr>
      </w:pPr>
      <w:r w:rsidRPr="00EA186C">
        <w:rPr>
          <w:rFonts w:ascii="Times New Roman" w:eastAsia="等线" w:hAnsi="Times New Roman"/>
        </w:rPr>
        <w:t>Another issue for wideband array antenna implemented with phase shift is beam squint</w:t>
      </w:r>
      <w:r w:rsidR="00EA186C" w:rsidRPr="00EA186C">
        <w:rPr>
          <w:rFonts w:ascii="Times New Roman" w:eastAsia="等线" w:hAnsi="Times New Roman" w:hint="eastAsia"/>
        </w:rPr>
        <w:t>.</w:t>
      </w:r>
      <w:r w:rsidR="00FE715B">
        <w:rPr>
          <w:rFonts w:ascii="Times New Roman" w:eastAsia="等线" w:hAnsi="Times New Roman"/>
        </w:rPr>
        <w:t xml:space="preserve"> </w:t>
      </w:r>
      <w:r w:rsidR="003F0766" w:rsidRPr="00207050">
        <w:rPr>
          <w:rFonts w:ascii="Times New Roman" w:eastAsia="等线" w:hAnsi="Times New Roman"/>
        </w:rPr>
        <w:t xml:space="preserve">There </w:t>
      </w:r>
      <w:r w:rsidR="00FE715B" w:rsidRPr="00207050">
        <w:rPr>
          <w:rFonts w:ascii="Times New Roman" w:eastAsia="等线" w:hAnsi="Times New Roman"/>
        </w:rPr>
        <w:t>were</w:t>
      </w:r>
      <w:r w:rsidR="003F0766" w:rsidRPr="00207050">
        <w:rPr>
          <w:rFonts w:ascii="Times New Roman" w:eastAsia="等线" w:hAnsi="Times New Roman"/>
        </w:rPr>
        <w:t xml:space="preserve"> a series of discussions about beam squint in </w:t>
      </w:r>
      <w:r w:rsidR="00FE715B" w:rsidRPr="00207050">
        <w:rPr>
          <w:rFonts w:ascii="Times New Roman" w:eastAsia="等线" w:hAnsi="Times New Roman"/>
        </w:rPr>
        <w:t>FR2 UE CBM</w:t>
      </w:r>
      <w:r w:rsidR="003F0766" w:rsidRPr="00207050">
        <w:rPr>
          <w:rFonts w:ascii="Times New Roman" w:eastAsia="等线" w:hAnsi="Times New Roman"/>
        </w:rPr>
        <w:t>, and the relaxation that is based on frequency separation is introduced to reflect the influence of beam squint on EIS spherical coverage. For FR2 MB BS</w:t>
      </w:r>
      <w:r w:rsidR="00FE715B" w:rsidRPr="00207050">
        <w:rPr>
          <w:rFonts w:ascii="Times New Roman" w:eastAsia="等线" w:hAnsi="Times New Roman"/>
        </w:rPr>
        <w:t xml:space="preserve">, </w:t>
      </w:r>
      <w:r w:rsidR="003F0766" w:rsidRPr="00207050">
        <w:rPr>
          <w:rFonts w:ascii="Times New Roman" w:eastAsia="等线" w:hAnsi="Times New Roman"/>
        </w:rPr>
        <w:t>the angle of the beam squint will be greater</w:t>
      </w:r>
      <w:r w:rsidR="00FE715B" w:rsidRPr="00207050">
        <w:rPr>
          <w:rFonts w:ascii="Times New Roman" w:eastAsia="等线" w:hAnsi="Times New Roman" w:hint="eastAsia"/>
        </w:rPr>
        <w:t>,</w:t>
      </w:r>
      <w:r w:rsidR="00FE715B" w:rsidRPr="00207050">
        <w:rPr>
          <w:rFonts w:ascii="Times New Roman" w:eastAsia="等线" w:hAnsi="Times New Roman"/>
        </w:rPr>
        <w:t xml:space="preserve"> EIRP and EIS</w:t>
      </w:r>
      <w:r w:rsidR="003F0766" w:rsidRPr="00207050">
        <w:rPr>
          <w:rFonts w:ascii="Times New Roman" w:eastAsia="等线" w:hAnsi="Times New Roman"/>
        </w:rPr>
        <w:t xml:space="preserve"> relaxation can be further studied.</w:t>
      </w:r>
    </w:p>
    <w:p w14:paraId="35174A49" w14:textId="77777777" w:rsidR="00207050" w:rsidRDefault="00207050" w:rsidP="00207050">
      <w:pPr>
        <w:rPr>
          <w:rFonts w:ascii="Times New Roman" w:hAnsi="Times New Roman"/>
          <w:lang w:val="en-US"/>
        </w:rPr>
      </w:pPr>
      <w:r w:rsidRPr="00B53491">
        <w:rPr>
          <w:rFonts w:ascii="Times New Roman" w:hAnsi="Times New Roman"/>
          <w:lang w:val="en-US"/>
        </w:rPr>
        <w:t xml:space="preserve">If single-band shifter is adopted, for the transmitter, the phase-shifted signals of different band are combined and sent to the multi-band </w:t>
      </w:r>
      <w:r>
        <w:rPr>
          <w:rFonts w:ascii="Times New Roman" w:hAnsi="Times New Roman" w:hint="eastAsia"/>
          <w:lang w:val="en-US"/>
        </w:rPr>
        <w:t>RF</w:t>
      </w:r>
      <w:r>
        <w:rPr>
          <w:rFonts w:ascii="Times New Roman" w:hAnsi="Times New Roman"/>
          <w:lang w:val="en-US"/>
        </w:rPr>
        <w:t xml:space="preserve"> front</w:t>
      </w:r>
      <w:r>
        <w:rPr>
          <w:rFonts w:ascii="Times New Roman" w:hAnsi="Times New Roman" w:hint="eastAsia"/>
          <w:lang w:val="en-US"/>
        </w:rPr>
        <w:t>-</w:t>
      </w:r>
      <w:r>
        <w:rPr>
          <w:rFonts w:ascii="Times New Roman" w:hAnsi="Times New Roman"/>
          <w:lang w:val="en-US"/>
        </w:rPr>
        <w:t>end; for</w:t>
      </w:r>
      <w:r w:rsidRPr="00B53491">
        <w:rPr>
          <w:rFonts w:ascii="Times New Roman" w:hAnsi="Times New Roman"/>
          <w:lang w:val="en-US"/>
        </w:rPr>
        <w:t xml:space="preserve"> </w:t>
      </w:r>
      <w:r>
        <w:rPr>
          <w:rFonts w:ascii="Times New Roman" w:hAnsi="Times New Roman"/>
          <w:lang w:val="en-US"/>
        </w:rPr>
        <w:t xml:space="preserve">receiver, signals from </w:t>
      </w:r>
      <w:r w:rsidRPr="00B53491">
        <w:rPr>
          <w:rFonts w:ascii="Times New Roman" w:hAnsi="Times New Roman"/>
          <w:lang w:val="en-US"/>
        </w:rPr>
        <w:t xml:space="preserve">multi-band </w:t>
      </w:r>
      <w:r>
        <w:rPr>
          <w:rFonts w:ascii="Times New Roman" w:hAnsi="Times New Roman" w:hint="eastAsia"/>
          <w:lang w:val="en-US"/>
        </w:rPr>
        <w:t>RF</w:t>
      </w:r>
      <w:r>
        <w:rPr>
          <w:rFonts w:ascii="Times New Roman" w:hAnsi="Times New Roman"/>
          <w:lang w:val="en-US"/>
        </w:rPr>
        <w:t xml:space="preserve"> front</w:t>
      </w:r>
      <w:r>
        <w:rPr>
          <w:rFonts w:ascii="Times New Roman" w:hAnsi="Times New Roman" w:hint="eastAsia"/>
          <w:lang w:val="en-US"/>
        </w:rPr>
        <w:t>-</w:t>
      </w:r>
      <w:r>
        <w:rPr>
          <w:rFonts w:ascii="Times New Roman" w:hAnsi="Times New Roman"/>
          <w:lang w:val="en-US"/>
        </w:rPr>
        <w:t>end</w:t>
      </w:r>
      <w:r w:rsidRPr="00B53491">
        <w:rPr>
          <w:rFonts w:ascii="Times New Roman" w:hAnsi="Times New Roman"/>
          <w:lang w:val="en-US"/>
        </w:rPr>
        <w:t xml:space="preserve"> </w:t>
      </w:r>
      <w:r>
        <w:rPr>
          <w:rFonts w:ascii="Times New Roman" w:hAnsi="Times New Roman"/>
          <w:lang w:val="en-US"/>
        </w:rPr>
        <w:t xml:space="preserve">are divided and send to each single-band shifter.  </w:t>
      </w:r>
    </w:p>
    <w:p w14:paraId="02E35CC9" w14:textId="660F7065" w:rsidR="0034765E" w:rsidRDefault="00F464DA" w:rsidP="00333A29">
      <w:pPr>
        <w:rPr>
          <w:rFonts w:ascii="Times New Roman" w:hAnsi="Times New Roman"/>
          <w:lang w:val="en-US"/>
        </w:rPr>
      </w:pPr>
      <w:r>
        <w:rPr>
          <w:rFonts w:ascii="Times New Roman" w:hAnsi="Times New Roman"/>
          <w:b/>
          <w:bCs/>
          <w:color w:val="000000"/>
        </w:rPr>
        <w:t xml:space="preserve">Observation </w:t>
      </w:r>
      <w:r w:rsidR="00B62E9E">
        <w:rPr>
          <w:rFonts w:ascii="Times New Roman" w:hAnsi="Times New Roman"/>
          <w:b/>
          <w:bCs/>
          <w:color w:val="000000"/>
        </w:rPr>
        <w:t>8</w:t>
      </w:r>
      <w:r>
        <w:rPr>
          <w:rFonts w:cs="Calibri" w:hint="eastAsia"/>
          <w:b/>
          <w:bCs/>
          <w:color w:val="000000"/>
        </w:rPr>
        <w:t>：</w:t>
      </w:r>
      <w:r>
        <w:rPr>
          <w:rFonts w:ascii="Times New Roman" w:hAnsi="Times New Roman"/>
          <w:color w:val="000000"/>
        </w:rPr>
        <w:t xml:space="preserve">Phase shifter </w:t>
      </w:r>
      <w:r w:rsidR="00B62E9E">
        <w:rPr>
          <w:rFonts w:ascii="Times New Roman" w:hAnsi="Times New Roman"/>
          <w:color w:val="000000"/>
        </w:rPr>
        <w:t>is demonstrated to cover</w:t>
      </w:r>
      <w:r w:rsidRPr="00B53491">
        <w:rPr>
          <w:rFonts w:ascii="Times New Roman" w:hAnsi="Times New Roman"/>
          <w:lang w:val="en-US"/>
        </w:rPr>
        <w:t xml:space="preserve"> a bandwidth of 23.8–30.4 GHz</w:t>
      </w:r>
      <w:r>
        <w:rPr>
          <w:rFonts w:ascii="Times New Roman" w:hAnsi="Times New Roman"/>
          <w:lang w:val="en-US"/>
        </w:rPr>
        <w:t xml:space="preserve">. </w:t>
      </w:r>
    </w:p>
    <w:p w14:paraId="0A9BF213" w14:textId="6C9E1644" w:rsidR="00F651F5" w:rsidRDefault="0034765E" w:rsidP="00333A29">
      <w:pPr>
        <w:rPr>
          <w:rFonts w:ascii="Times New Roman" w:hAnsi="Times New Roman"/>
          <w:lang w:val="en-US"/>
        </w:rPr>
      </w:pPr>
      <w:r>
        <w:rPr>
          <w:rFonts w:ascii="Times New Roman" w:hAnsi="Times New Roman"/>
          <w:b/>
          <w:bCs/>
          <w:color w:val="000000"/>
        </w:rPr>
        <w:t xml:space="preserve">Observation </w:t>
      </w:r>
      <w:r w:rsidR="00B62E9E">
        <w:rPr>
          <w:rFonts w:ascii="Times New Roman" w:hAnsi="Times New Roman"/>
          <w:b/>
          <w:bCs/>
          <w:color w:val="000000"/>
        </w:rPr>
        <w:t>9</w:t>
      </w:r>
      <w:r>
        <w:rPr>
          <w:rFonts w:cs="Calibri" w:hint="eastAsia"/>
          <w:b/>
          <w:bCs/>
          <w:color w:val="000000"/>
        </w:rPr>
        <w:t>：</w:t>
      </w:r>
      <w:r w:rsidR="00153F54">
        <w:rPr>
          <w:rFonts w:ascii="Times New Roman" w:hAnsi="Times New Roman"/>
          <w:lang w:val="en-US"/>
        </w:rPr>
        <w:t>C</w:t>
      </w:r>
      <w:r w:rsidR="00742FB7">
        <w:rPr>
          <w:rFonts w:ascii="Times New Roman" w:hAnsi="Times New Roman"/>
          <w:lang w:val="en-US"/>
        </w:rPr>
        <w:t xml:space="preserve">onsidering the coupling </w:t>
      </w:r>
      <w:r w:rsidR="00F464DA">
        <w:rPr>
          <w:rFonts w:ascii="Times New Roman" w:hAnsi="Times New Roman"/>
          <w:lang w:val="en-US"/>
        </w:rPr>
        <w:t>of beam management of different bands</w:t>
      </w:r>
      <w:r w:rsidR="00742FB7">
        <w:rPr>
          <w:rFonts w:ascii="Times New Roman" w:hAnsi="Times New Roman" w:hint="eastAsia"/>
          <w:lang w:val="en-US"/>
        </w:rPr>
        <w:t>,</w:t>
      </w:r>
      <w:r w:rsidR="00742FB7">
        <w:rPr>
          <w:rFonts w:ascii="Times New Roman" w:hAnsi="Times New Roman"/>
          <w:lang w:val="en-US"/>
        </w:rPr>
        <w:t xml:space="preserve"> </w:t>
      </w:r>
      <w:r w:rsidR="00F464DA" w:rsidRPr="00B53491">
        <w:rPr>
          <w:rFonts w:ascii="Times New Roman" w:hAnsi="Times New Roman"/>
          <w:lang w:val="en-US"/>
        </w:rPr>
        <w:t>multi-band</w:t>
      </w:r>
      <w:r w:rsidR="00F464DA" w:rsidRPr="00B53491">
        <w:rPr>
          <w:rFonts w:ascii="Times New Roman" w:hAnsi="Times New Roman" w:hint="eastAsia"/>
          <w:lang w:val="en-US"/>
        </w:rPr>
        <w:t xml:space="preserve"> </w:t>
      </w:r>
      <w:r w:rsidR="00F464DA" w:rsidRPr="00B53491">
        <w:rPr>
          <w:rFonts w:ascii="Times New Roman" w:hAnsi="Times New Roman"/>
          <w:lang w:val="en-US"/>
        </w:rPr>
        <w:t>shifter may not a good candidate</w:t>
      </w:r>
      <w:r w:rsidR="00F464DA">
        <w:rPr>
          <w:rFonts w:ascii="Times New Roman" w:hAnsi="Times New Roman" w:hint="eastAsia"/>
          <w:lang w:val="en-US"/>
        </w:rPr>
        <w:t>.</w:t>
      </w:r>
      <w:r w:rsidR="00153F54">
        <w:rPr>
          <w:rFonts w:ascii="Times New Roman" w:hAnsi="Times New Roman"/>
          <w:lang w:val="en-US"/>
        </w:rPr>
        <w:t xml:space="preserve"> </w:t>
      </w:r>
      <w:r>
        <w:rPr>
          <w:rFonts w:ascii="Times New Roman" w:hAnsi="Times New Roman"/>
          <w:lang w:val="en-US"/>
        </w:rPr>
        <w:t>Single-band shifter is more suitable, especial</w:t>
      </w:r>
      <w:r w:rsidR="00742FB7">
        <w:rPr>
          <w:rFonts w:ascii="Times New Roman" w:hAnsi="Times New Roman"/>
          <w:lang w:val="en-US"/>
        </w:rPr>
        <w:t>ly</w:t>
      </w:r>
      <w:r>
        <w:rPr>
          <w:rFonts w:ascii="Times New Roman" w:hAnsi="Times New Roman"/>
          <w:lang w:val="en-US"/>
        </w:rPr>
        <w:t xml:space="preserve"> for larger band gap</w:t>
      </w:r>
      <w:r w:rsidR="00742FB7">
        <w:rPr>
          <w:rFonts w:ascii="Times New Roman" w:hAnsi="Times New Roman"/>
          <w:lang w:val="en-US"/>
        </w:rPr>
        <w:t xml:space="preserve"> case</w:t>
      </w:r>
      <w:r>
        <w:rPr>
          <w:rFonts w:ascii="Times New Roman" w:hAnsi="Times New Roman"/>
          <w:lang w:val="en-US"/>
        </w:rPr>
        <w:t xml:space="preserve">. </w:t>
      </w:r>
    </w:p>
    <w:p w14:paraId="106FA510" w14:textId="6315C322" w:rsidR="00207050" w:rsidRPr="005D4923" w:rsidRDefault="00207050" w:rsidP="00333A29">
      <w:r>
        <w:rPr>
          <w:rFonts w:ascii="Times New Roman" w:hAnsi="Times New Roman"/>
          <w:b/>
          <w:bCs/>
          <w:color w:val="000000"/>
        </w:rPr>
        <w:t xml:space="preserve">Observation </w:t>
      </w:r>
      <w:r w:rsidR="00B62E9E">
        <w:rPr>
          <w:rFonts w:ascii="Times New Roman" w:hAnsi="Times New Roman"/>
          <w:b/>
          <w:bCs/>
          <w:color w:val="000000"/>
        </w:rPr>
        <w:t>10</w:t>
      </w:r>
      <w:r>
        <w:rPr>
          <w:rFonts w:ascii="Times New Roman" w:hAnsi="Times New Roman" w:hint="eastAsia"/>
          <w:b/>
          <w:bCs/>
          <w:color w:val="000000"/>
        </w:rPr>
        <w:t>：</w:t>
      </w:r>
      <w:r w:rsidR="0034765E" w:rsidRPr="0034765E">
        <w:rPr>
          <w:rFonts w:ascii="Times New Roman" w:hAnsi="Times New Roman"/>
          <w:lang w:val="en-US"/>
        </w:rPr>
        <w:t xml:space="preserve">Even </w:t>
      </w:r>
      <w:r w:rsidR="00153F54">
        <w:rPr>
          <w:rFonts w:ascii="Times New Roman" w:hAnsi="Times New Roman"/>
          <w:lang w:val="en-US"/>
        </w:rPr>
        <w:t xml:space="preserve">if </w:t>
      </w:r>
      <w:r w:rsidR="0034765E" w:rsidRPr="0034765E">
        <w:rPr>
          <w:rFonts w:ascii="Times New Roman" w:hAnsi="Times New Roman"/>
          <w:lang w:val="en-US"/>
        </w:rPr>
        <w:t>the single-band shifter is adopted in FR2 BS, it still belongs to the MB BS as lon</w:t>
      </w:r>
      <w:r w:rsidR="00742FB7">
        <w:rPr>
          <w:rFonts w:ascii="Times New Roman" w:hAnsi="Times New Roman"/>
          <w:lang w:val="en-US"/>
        </w:rPr>
        <w:t>g as the front-end use</w:t>
      </w:r>
      <w:r w:rsidR="00153F54">
        <w:rPr>
          <w:rFonts w:ascii="Times New Roman" w:hAnsi="Times New Roman"/>
          <w:lang w:val="en-US"/>
        </w:rPr>
        <w:t xml:space="preserve"> multi-band</w:t>
      </w:r>
      <w:r w:rsidR="00742FB7">
        <w:rPr>
          <w:rFonts w:ascii="Times New Roman" w:hAnsi="Times New Roman"/>
          <w:lang w:val="en-US"/>
        </w:rPr>
        <w:t xml:space="preserve"> implementation</w:t>
      </w:r>
      <w:r w:rsidR="00153F54">
        <w:rPr>
          <w:rFonts w:ascii="Times New Roman" w:hAnsi="Times New Roman"/>
          <w:lang w:val="en-US"/>
        </w:rPr>
        <w:t>.</w:t>
      </w:r>
    </w:p>
    <w:p w14:paraId="7E8BDB24" w14:textId="77777777" w:rsidR="00A1360C" w:rsidRPr="00D5174B" w:rsidRDefault="00411CC0" w:rsidP="00A1360C">
      <w:pPr>
        <w:pStyle w:val="1"/>
        <w:numPr>
          <w:ilvl w:val="0"/>
          <w:numId w:val="2"/>
        </w:numPr>
        <w:pBdr>
          <w:top w:val="single" w:sz="12" w:space="3" w:color="auto"/>
        </w:pBdr>
        <w:spacing w:before="240" w:after="180" w:line="240" w:lineRule="auto"/>
        <w:jc w:val="left"/>
        <w:rPr>
          <w:sz w:val="36"/>
          <w:lang w:val="en-US"/>
        </w:rPr>
      </w:pPr>
      <w:r w:rsidRPr="00D5174B">
        <w:rPr>
          <w:sz w:val="36"/>
          <w:lang w:val="en-US"/>
        </w:rPr>
        <w:t>Summary</w:t>
      </w:r>
    </w:p>
    <w:p w14:paraId="4A765A81" w14:textId="54EBE5AA" w:rsidR="00153F54" w:rsidRPr="00153F54" w:rsidRDefault="00977D98" w:rsidP="00153F54">
      <w:pPr>
        <w:rPr>
          <w:rFonts w:ascii="Times New Roman" w:hAnsi="Times New Roman"/>
          <w:lang w:val="en-US"/>
        </w:rPr>
      </w:pPr>
      <w:r w:rsidRPr="0087306A">
        <w:rPr>
          <w:rFonts w:ascii="Times New Roman" w:hAnsi="Times New Roman"/>
        </w:rPr>
        <w:t>In this contribution</w:t>
      </w:r>
      <w:r w:rsidR="00247195">
        <w:rPr>
          <w:rFonts w:ascii="Times New Roman" w:hAnsi="Times New Roman" w:hint="eastAsia"/>
        </w:rPr>
        <w:t>,</w:t>
      </w:r>
      <w:r w:rsidR="001D3C8A">
        <w:rPr>
          <w:rFonts w:ascii="Times New Roman" w:hAnsi="Times New Roman"/>
        </w:rPr>
        <w:t xml:space="preserve"> </w:t>
      </w:r>
      <w:r w:rsidRPr="0087306A">
        <w:rPr>
          <w:rFonts w:ascii="Times New Roman" w:hAnsi="Times New Roman"/>
        </w:rPr>
        <w:t xml:space="preserve">we </w:t>
      </w:r>
      <w:r w:rsidR="0080423A">
        <w:rPr>
          <w:rFonts w:ascii="Times New Roman" w:hAnsi="Times New Roman"/>
          <w:lang w:val="en-US"/>
        </w:rPr>
        <w:t xml:space="preserve">collect </w:t>
      </w:r>
      <w:r w:rsidR="0080423A" w:rsidRPr="00F84669">
        <w:rPr>
          <w:rFonts w:ascii="Times New Roman" w:hAnsi="Times New Roman"/>
          <w:lang w:val="en-US"/>
        </w:rPr>
        <w:t>some recent academic</w:t>
      </w:r>
      <w:r w:rsidR="0080423A">
        <w:rPr>
          <w:rFonts w:ascii="Times New Roman" w:hAnsi="Times New Roman"/>
          <w:lang w:val="en-US"/>
        </w:rPr>
        <w:t xml:space="preserve"> and industry</w:t>
      </w:r>
      <w:r w:rsidR="0080423A" w:rsidRPr="00F84669">
        <w:rPr>
          <w:rFonts w:ascii="Times New Roman" w:hAnsi="Times New Roman"/>
          <w:lang w:val="en-US"/>
        </w:rPr>
        <w:t xml:space="preserve"> literature</w:t>
      </w:r>
      <w:r w:rsidR="00EA186C">
        <w:rPr>
          <w:rFonts w:ascii="Times New Roman" w:hAnsi="Times New Roman"/>
        </w:rPr>
        <w:t>,</w:t>
      </w:r>
      <w:r w:rsidR="00885E5E">
        <w:rPr>
          <w:rFonts w:ascii="Times New Roman" w:hAnsi="Times New Roman"/>
        </w:rPr>
        <w:t xml:space="preserve"> </w:t>
      </w:r>
      <w:r w:rsidR="0080423A">
        <w:rPr>
          <w:rFonts w:ascii="Times New Roman" w:hAnsi="Times New Roman"/>
        </w:rPr>
        <w:t xml:space="preserve">and </w:t>
      </w:r>
      <w:r w:rsidR="0080423A" w:rsidRPr="00615CD1">
        <w:rPr>
          <w:rFonts w:ascii="Times New Roman" w:hAnsi="Times New Roman"/>
          <w:lang w:val="en-US"/>
        </w:rPr>
        <w:t>further discuss</w:t>
      </w:r>
      <w:r w:rsidR="0080423A" w:rsidRPr="00615CD1">
        <w:rPr>
          <w:rFonts w:ascii="Times New Roman" w:hAnsi="Times New Roman" w:hint="eastAsia"/>
          <w:lang w:val="en-US"/>
        </w:rPr>
        <w:t xml:space="preserve"> </w:t>
      </w:r>
      <w:r w:rsidR="0080423A">
        <w:rPr>
          <w:rFonts w:ascii="Times New Roman" w:hAnsi="Times New Roman"/>
          <w:lang w:val="en-US"/>
        </w:rPr>
        <w:t xml:space="preserve">the technical </w:t>
      </w:r>
      <w:r w:rsidR="0080423A" w:rsidRPr="00615CD1">
        <w:rPr>
          <w:rFonts w:ascii="Times New Roman" w:hAnsi="Times New Roman"/>
          <w:lang w:val="en-US"/>
        </w:rPr>
        <w:t xml:space="preserve">feasibility </w:t>
      </w:r>
      <w:r w:rsidR="0080423A">
        <w:rPr>
          <w:rFonts w:ascii="Times New Roman" w:hAnsi="Times New Roman"/>
          <w:lang w:val="en-US"/>
        </w:rPr>
        <w:t>of FR2 multi-band BS including</w:t>
      </w:r>
      <w:r w:rsidR="0080423A">
        <w:rPr>
          <w:rFonts w:ascii="Times New Roman" w:hAnsi="Times New Roman" w:hint="eastAsia"/>
          <w:lang w:val="en-US"/>
        </w:rPr>
        <w:t xml:space="preserve"> </w:t>
      </w:r>
      <w:r w:rsidR="0080423A" w:rsidRPr="00F84669">
        <w:rPr>
          <w:rFonts w:ascii="Times New Roman" w:hAnsi="Times New Roman"/>
          <w:lang w:val="en-US"/>
        </w:rPr>
        <w:t xml:space="preserve">RF front-end, </w:t>
      </w:r>
      <w:r w:rsidR="0080423A">
        <w:rPr>
          <w:rFonts w:ascii="Times New Roman" w:hAnsi="Times New Roman"/>
          <w:lang w:val="en-US"/>
        </w:rPr>
        <w:t xml:space="preserve">and </w:t>
      </w:r>
      <w:r w:rsidR="0080423A" w:rsidRPr="00F84669">
        <w:rPr>
          <w:rFonts w:ascii="Times New Roman" w:hAnsi="Times New Roman"/>
          <w:lang w:val="en-US"/>
        </w:rPr>
        <w:t>Antenna array</w:t>
      </w:r>
      <w:r w:rsidR="0080423A">
        <w:rPr>
          <w:rFonts w:ascii="Times New Roman" w:hAnsi="Times New Roman"/>
          <w:lang w:val="en-US"/>
        </w:rPr>
        <w:t>.</w:t>
      </w:r>
    </w:p>
    <w:p w14:paraId="2212835D" w14:textId="5BA6C4BC" w:rsidR="00846604" w:rsidRDefault="00846604" w:rsidP="00153F54">
      <w:pPr>
        <w:overflowPunct/>
        <w:autoSpaceDE/>
        <w:autoSpaceDN/>
        <w:adjustRightInd/>
        <w:spacing w:after="0"/>
        <w:jc w:val="left"/>
        <w:textAlignment w:val="auto"/>
        <w:rPr>
          <w:rFonts w:ascii="Times New Roman" w:hAnsi="Times New Roman"/>
          <w:color w:val="000000"/>
          <w:lang w:val="en-US"/>
        </w:rPr>
      </w:pPr>
    </w:p>
    <w:p w14:paraId="4DB980A8" w14:textId="0C9DA465" w:rsidR="00846604" w:rsidRPr="007D0CE2" w:rsidRDefault="00846604" w:rsidP="007D0CE2">
      <w:pPr>
        <w:overflowPunct/>
        <w:autoSpaceDE/>
        <w:autoSpaceDN/>
        <w:adjustRightInd/>
        <w:jc w:val="left"/>
        <w:textAlignment w:val="auto"/>
        <w:rPr>
          <w:rFonts w:ascii="Times New Roman" w:hAnsi="Times New Roman"/>
          <w:color w:val="000000"/>
          <w:lang w:val="en-US"/>
        </w:rPr>
      </w:pPr>
      <w:r w:rsidRPr="007D0CE2">
        <w:rPr>
          <w:rFonts w:ascii="Times New Roman" w:hAnsi="Times New Roman"/>
          <w:b/>
          <w:color w:val="000000"/>
          <w:lang w:val="en-US"/>
        </w:rPr>
        <w:t>Observation 1</w:t>
      </w:r>
      <w:r w:rsidRPr="007D0CE2">
        <w:rPr>
          <w:rFonts w:ascii="Times New Roman" w:hAnsi="Times New Roman" w:hint="eastAsia"/>
          <w:b/>
          <w:color w:val="000000"/>
          <w:lang w:val="en-US"/>
        </w:rPr>
        <w:t>：</w:t>
      </w:r>
      <w:r w:rsidRPr="007D0CE2">
        <w:rPr>
          <w:rFonts w:ascii="Times New Roman" w:hAnsi="Times New Roman"/>
          <w:color w:val="000000"/>
          <w:lang w:val="en-US"/>
        </w:rPr>
        <w:t>Some recent literature shows PA cover 26-39GHz, 24-42GHz</w:t>
      </w:r>
      <w:r w:rsidR="00A06C86">
        <w:rPr>
          <w:rFonts w:ascii="Times New Roman" w:hAnsi="Times New Roman"/>
          <w:color w:val="000000"/>
          <w:lang w:val="en-US"/>
        </w:rPr>
        <w:t>.</w:t>
      </w:r>
    </w:p>
    <w:p w14:paraId="7FE766F2" w14:textId="6B65618D" w:rsidR="00846604" w:rsidRDefault="00846604" w:rsidP="007D0CE2">
      <w:pPr>
        <w:overflowPunct/>
        <w:autoSpaceDE/>
        <w:autoSpaceDN/>
        <w:adjustRightInd/>
        <w:jc w:val="left"/>
        <w:textAlignment w:val="auto"/>
        <w:rPr>
          <w:rFonts w:ascii="Times New Roman" w:hAnsi="Times New Roman"/>
          <w:color w:val="000000"/>
          <w:lang w:val="en-US"/>
        </w:rPr>
      </w:pPr>
      <w:r w:rsidRPr="007D0CE2">
        <w:rPr>
          <w:rFonts w:ascii="Times New Roman" w:hAnsi="Times New Roman"/>
          <w:b/>
          <w:color w:val="000000"/>
          <w:lang w:val="en-US"/>
        </w:rPr>
        <w:t>Observation 2</w:t>
      </w:r>
      <w:r w:rsidRPr="007D0CE2">
        <w:rPr>
          <w:rFonts w:ascii="Times New Roman" w:hAnsi="Times New Roman" w:hint="eastAsia"/>
          <w:b/>
          <w:color w:val="000000"/>
          <w:lang w:val="en-US"/>
        </w:rPr>
        <w:t>：</w:t>
      </w:r>
      <w:r w:rsidRPr="007D0CE2">
        <w:rPr>
          <w:rFonts w:ascii="Times New Roman" w:hAnsi="Times New Roman"/>
          <w:color w:val="000000"/>
          <w:lang w:val="en-US"/>
        </w:rPr>
        <w:t>For RF front-end, commercially available TRX chips cover 24-29.5GHz. 27-41GHz RX is implemented .A harmonic-selection technique is proposed to extend the receiver’s operating bandwidth up to 24.25-71GHz.</w:t>
      </w:r>
    </w:p>
    <w:p w14:paraId="3B900179" w14:textId="602676AE" w:rsidR="00846604" w:rsidRPr="007D0CE2" w:rsidRDefault="00846604" w:rsidP="007D0CE2">
      <w:pPr>
        <w:overflowPunct/>
        <w:autoSpaceDE/>
        <w:autoSpaceDN/>
        <w:adjustRightInd/>
        <w:jc w:val="left"/>
        <w:textAlignment w:val="auto"/>
        <w:rPr>
          <w:rFonts w:ascii="Times New Roman" w:hAnsi="Times New Roman"/>
          <w:color w:val="000000"/>
          <w:lang w:val="en-US"/>
        </w:rPr>
      </w:pPr>
      <w:r w:rsidRPr="007D0CE2">
        <w:rPr>
          <w:rFonts w:ascii="Times New Roman" w:hAnsi="Times New Roman"/>
          <w:b/>
          <w:color w:val="000000"/>
          <w:lang w:val="en-US"/>
        </w:rPr>
        <w:lastRenderedPageBreak/>
        <w:t>Observation 3:</w:t>
      </w:r>
      <w:r w:rsidRPr="007D0CE2">
        <w:rPr>
          <w:rFonts w:ascii="Times New Roman" w:hAnsi="Times New Roman"/>
          <w:color w:val="000000"/>
          <w:lang w:val="en-US"/>
        </w:rPr>
        <w:t xml:space="preserve"> State of the art device performance indicates that RF components and solutions are feasible to cover multi-band FR2 implementations.</w:t>
      </w:r>
    </w:p>
    <w:p w14:paraId="3EE197C5" w14:textId="77777777" w:rsidR="00742FB7" w:rsidRDefault="00742FB7" w:rsidP="00742FB7">
      <w:pPr>
        <w:rPr>
          <w:rFonts w:ascii="Times New Roman" w:hAnsi="Times New Roman"/>
          <w:lang w:val="en-US"/>
        </w:rPr>
      </w:pPr>
      <w:r>
        <w:rPr>
          <w:rFonts w:ascii="Times New Roman" w:hAnsi="Times New Roman"/>
          <w:b/>
          <w:bCs/>
          <w:color w:val="000000"/>
        </w:rPr>
        <w:t>Observation 4</w:t>
      </w:r>
      <w:r>
        <w:rPr>
          <w:rFonts w:cs="Calibri" w:hint="eastAsia"/>
          <w:b/>
          <w:bCs/>
          <w:color w:val="000000"/>
        </w:rPr>
        <w:t>：</w:t>
      </w:r>
      <w:r>
        <w:rPr>
          <w:rFonts w:ascii="Times New Roman" w:hAnsi="Times New Roman"/>
          <w:lang w:val="en-US"/>
        </w:rPr>
        <w:t>Traditional 20% FBW is not suitable to multi-band antenna scenarios. For s</w:t>
      </w:r>
      <w:r w:rsidRPr="00750F92">
        <w:rPr>
          <w:rFonts w:ascii="Times New Roman" w:hAnsi="Times New Roman" w:hint="eastAsia"/>
          <w:lang w:val="en-US"/>
        </w:rPr>
        <w:t>ome FR1 multi</w:t>
      </w:r>
      <w:r>
        <w:rPr>
          <w:rFonts w:ascii="Times New Roman" w:hAnsi="Times New Roman" w:hint="eastAsia"/>
          <w:lang w:val="en-US"/>
        </w:rPr>
        <w:t xml:space="preserve">-band antenna FBW can be up to </w:t>
      </w:r>
      <w:r w:rsidRPr="00750F92">
        <w:rPr>
          <w:rFonts w:ascii="Times New Roman" w:hAnsi="Times New Roman" w:hint="eastAsia"/>
          <w:lang w:val="en-US"/>
        </w:rPr>
        <w:t xml:space="preserve">61% with </w:t>
      </w:r>
      <w:r>
        <w:rPr>
          <w:rFonts w:ascii="Times New Roman" w:hAnsi="Times New Roman"/>
          <w:lang w:val="en-US"/>
        </w:rPr>
        <w:t xml:space="preserve">the </w:t>
      </w:r>
      <w:r w:rsidRPr="00750F92">
        <w:rPr>
          <w:rFonts w:ascii="Times New Roman" w:hAnsi="Times New Roman"/>
          <w:lang w:val="en-US"/>
        </w:rPr>
        <w:t>acceptable electrical performance</w:t>
      </w:r>
      <w:r>
        <w:rPr>
          <w:rFonts w:ascii="Times New Roman" w:hAnsi="Times New Roman"/>
          <w:lang w:val="en-US"/>
        </w:rPr>
        <w:t xml:space="preserve">. </w:t>
      </w:r>
    </w:p>
    <w:p w14:paraId="5A379748" w14:textId="604A84D8" w:rsidR="00153F54" w:rsidRPr="00153F54" w:rsidRDefault="00153F54" w:rsidP="00153F54">
      <w:pPr>
        <w:overflowPunct/>
        <w:autoSpaceDE/>
        <w:autoSpaceDN/>
        <w:adjustRightInd/>
        <w:jc w:val="left"/>
        <w:textAlignment w:val="auto"/>
        <w:rPr>
          <w:rFonts w:ascii="Times New Roman" w:hAnsi="Times New Roman"/>
          <w:color w:val="000000"/>
          <w:lang w:val="en-US"/>
        </w:rPr>
      </w:pPr>
      <w:r w:rsidRPr="00153F54">
        <w:rPr>
          <w:rFonts w:ascii="Times New Roman" w:hAnsi="Times New Roman"/>
          <w:b/>
          <w:bCs/>
          <w:color w:val="000000"/>
        </w:rPr>
        <w:t xml:space="preserve">Observation </w:t>
      </w:r>
      <w:r w:rsidR="00846604">
        <w:rPr>
          <w:rFonts w:ascii="Times New Roman" w:hAnsi="Times New Roman"/>
          <w:b/>
          <w:bCs/>
          <w:color w:val="000000"/>
        </w:rPr>
        <w:t>5</w:t>
      </w:r>
      <w:r w:rsidRPr="00153F54">
        <w:rPr>
          <w:rFonts w:ascii="Times New Roman" w:hAnsi="Times New Roman"/>
          <w:b/>
          <w:bCs/>
          <w:color w:val="000000"/>
        </w:rPr>
        <w:t>:</w:t>
      </w:r>
      <w:r>
        <w:rPr>
          <w:rFonts w:ascii="Times New Roman" w:hAnsi="Times New Roman"/>
          <w:b/>
          <w:bCs/>
          <w:color w:val="000000"/>
        </w:rPr>
        <w:t xml:space="preserve"> </w:t>
      </w:r>
      <w:r w:rsidRPr="00153F54">
        <w:rPr>
          <w:rFonts w:ascii="Times New Roman" w:hAnsi="Times New Roman"/>
          <w:color w:val="000000"/>
          <w:lang w:val="en-US"/>
        </w:rPr>
        <w:t>FR2 MB BS can design each band antenna separately to achieve best performance meanwhile without significant increase in PCB area.</w:t>
      </w:r>
    </w:p>
    <w:p w14:paraId="38A07EAF" w14:textId="77777777" w:rsidR="00742FB7" w:rsidRDefault="00742FB7" w:rsidP="00742FB7">
      <w:pPr>
        <w:overflowPunct/>
        <w:autoSpaceDE/>
        <w:autoSpaceDN/>
        <w:adjustRightInd/>
        <w:jc w:val="left"/>
        <w:textAlignment w:val="auto"/>
        <w:rPr>
          <w:rFonts w:ascii="Times New Roman" w:hAnsi="Times New Roman"/>
          <w:color w:val="000000"/>
          <w:lang w:val="en-US"/>
        </w:rPr>
      </w:pPr>
      <w:r w:rsidRPr="00F464DA">
        <w:rPr>
          <w:rFonts w:ascii="Times New Roman" w:hAnsi="Times New Roman"/>
          <w:b/>
          <w:bCs/>
          <w:color w:val="000000"/>
        </w:rPr>
        <w:t xml:space="preserve">Observation </w:t>
      </w:r>
      <w:r>
        <w:rPr>
          <w:rFonts w:ascii="Times New Roman" w:hAnsi="Times New Roman"/>
          <w:b/>
          <w:bCs/>
          <w:color w:val="000000"/>
        </w:rPr>
        <w:t>6</w:t>
      </w:r>
      <w:r w:rsidRPr="00F464DA">
        <w:rPr>
          <w:rFonts w:ascii="宋体" w:hAnsi="宋体" w:cs="Calibri" w:hint="eastAsia"/>
          <w:b/>
          <w:bCs/>
          <w:color w:val="000000"/>
          <w:lang w:val="en-US"/>
        </w:rPr>
        <w:t>：</w:t>
      </w:r>
      <w:r>
        <w:rPr>
          <w:rFonts w:ascii="Times New Roman" w:hAnsi="Times New Roman"/>
          <w:color w:val="000000"/>
        </w:rPr>
        <w:t xml:space="preserve">Multi-band </w:t>
      </w:r>
      <w:r>
        <w:rPr>
          <w:rFonts w:ascii="Times New Roman" w:hAnsi="Times New Roman"/>
          <w:color w:val="000000"/>
          <w:lang w:val="en-US"/>
        </w:rPr>
        <w:t xml:space="preserve">antenna </w:t>
      </w:r>
      <w:r w:rsidRPr="00660114">
        <w:rPr>
          <w:rFonts w:ascii="Times New Roman" w:hAnsi="Times New Roman"/>
          <w:color w:val="000000"/>
          <w:lang w:val="en-US"/>
        </w:rPr>
        <w:t xml:space="preserve">element </w:t>
      </w:r>
      <w:r>
        <w:rPr>
          <w:rFonts w:ascii="Times New Roman" w:hAnsi="Times New Roman"/>
          <w:color w:val="000000"/>
          <w:lang w:val="en-US"/>
        </w:rPr>
        <w:t>are feasible to cover FR2 frequency ranges.</w:t>
      </w:r>
    </w:p>
    <w:p w14:paraId="59BEBE66" w14:textId="77777777" w:rsidR="00774E9E" w:rsidRPr="00F464DA" w:rsidRDefault="00774E9E" w:rsidP="00774E9E">
      <w:pPr>
        <w:rPr>
          <w:rFonts w:ascii="Times New Roman" w:hAnsi="Times New Roman"/>
          <w:color w:val="000000"/>
        </w:rPr>
      </w:pPr>
      <w:r w:rsidRPr="00F464DA">
        <w:rPr>
          <w:rFonts w:ascii="Times New Roman" w:hAnsi="Times New Roman"/>
          <w:b/>
          <w:bCs/>
          <w:color w:val="000000"/>
        </w:rPr>
        <w:t xml:space="preserve">Observation </w:t>
      </w:r>
      <w:r>
        <w:rPr>
          <w:rFonts w:ascii="Times New Roman" w:hAnsi="Times New Roman"/>
          <w:b/>
          <w:bCs/>
          <w:color w:val="000000"/>
        </w:rPr>
        <w:t>7</w:t>
      </w:r>
      <w:r w:rsidRPr="00F464DA">
        <w:rPr>
          <w:rFonts w:ascii="宋体" w:hAnsi="宋体" w:cs="Calibri" w:hint="eastAsia"/>
          <w:b/>
          <w:bCs/>
          <w:color w:val="000000"/>
          <w:lang w:val="en-US"/>
        </w:rPr>
        <w:t>：</w:t>
      </w:r>
      <w:r>
        <w:rPr>
          <w:rFonts w:ascii="Times New Roman" w:hAnsi="Times New Roman"/>
          <w:color w:val="000000"/>
        </w:rPr>
        <w:t>Optical lens antenna, such a</w:t>
      </w:r>
      <w:r w:rsidRPr="00EA186C">
        <w:rPr>
          <w:rFonts w:ascii="Times New Roman" w:hAnsi="Times New Roman"/>
        </w:rPr>
        <w:t xml:space="preserve">s Luneburg Lens </w:t>
      </w:r>
      <w:r>
        <w:rPr>
          <w:rFonts w:ascii="Times New Roman" w:hAnsi="Times New Roman"/>
        </w:rPr>
        <w:t>antenna may</w:t>
      </w:r>
      <w:r w:rsidRPr="00EA186C">
        <w:rPr>
          <w:rFonts w:ascii="Times New Roman" w:hAnsi="Times New Roman"/>
        </w:rPr>
        <w:t xml:space="preserve"> be</w:t>
      </w:r>
      <w:r>
        <w:rPr>
          <w:rFonts w:ascii="Times New Roman" w:hAnsi="Times New Roman"/>
          <w:color w:val="000000"/>
        </w:rPr>
        <w:t xml:space="preserve"> considered for FR2 MB BS.</w:t>
      </w:r>
    </w:p>
    <w:p w14:paraId="77C361F5" w14:textId="77777777" w:rsidR="00742FB7" w:rsidRDefault="00742FB7" w:rsidP="00742FB7">
      <w:pPr>
        <w:rPr>
          <w:rFonts w:ascii="Times New Roman" w:hAnsi="Times New Roman"/>
          <w:lang w:val="en-US"/>
        </w:rPr>
      </w:pPr>
      <w:r>
        <w:rPr>
          <w:rFonts w:ascii="Times New Roman" w:hAnsi="Times New Roman"/>
          <w:b/>
          <w:bCs/>
          <w:color w:val="000000"/>
        </w:rPr>
        <w:t>Observation 8</w:t>
      </w:r>
      <w:r>
        <w:rPr>
          <w:rFonts w:cs="Calibri" w:hint="eastAsia"/>
          <w:b/>
          <w:bCs/>
          <w:color w:val="000000"/>
        </w:rPr>
        <w:t>：</w:t>
      </w:r>
      <w:r>
        <w:rPr>
          <w:rFonts w:ascii="Times New Roman" w:hAnsi="Times New Roman"/>
          <w:color w:val="000000"/>
        </w:rPr>
        <w:t>Phase shifter is demonstrated to cover</w:t>
      </w:r>
      <w:r w:rsidRPr="00B53491">
        <w:rPr>
          <w:rFonts w:ascii="Times New Roman" w:hAnsi="Times New Roman"/>
          <w:lang w:val="en-US"/>
        </w:rPr>
        <w:t xml:space="preserve"> a bandwidth of 23.8–30.4 GHz</w:t>
      </w:r>
      <w:r>
        <w:rPr>
          <w:rFonts w:ascii="Times New Roman" w:hAnsi="Times New Roman"/>
          <w:lang w:val="en-US"/>
        </w:rPr>
        <w:t xml:space="preserve">. </w:t>
      </w:r>
    </w:p>
    <w:p w14:paraId="1D91E97E" w14:textId="77777777" w:rsidR="00742FB7" w:rsidRDefault="00742FB7" w:rsidP="00742FB7">
      <w:pPr>
        <w:rPr>
          <w:rFonts w:ascii="Times New Roman" w:hAnsi="Times New Roman"/>
          <w:lang w:val="en-US"/>
        </w:rPr>
      </w:pPr>
      <w:r>
        <w:rPr>
          <w:rFonts w:ascii="Times New Roman" w:hAnsi="Times New Roman"/>
          <w:b/>
          <w:bCs/>
          <w:color w:val="000000"/>
        </w:rPr>
        <w:t>Observation 9</w:t>
      </w:r>
      <w:r>
        <w:rPr>
          <w:rFonts w:cs="Calibri" w:hint="eastAsia"/>
          <w:b/>
          <w:bCs/>
          <w:color w:val="000000"/>
        </w:rPr>
        <w:t>：</w:t>
      </w:r>
      <w:r>
        <w:rPr>
          <w:rFonts w:ascii="Times New Roman" w:hAnsi="Times New Roman"/>
          <w:lang w:val="en-US"/>
        </w:rPr>
        <w:t>Considering the coupling of beam management of different bands</w:t>
      </w:r>
      <w:r>
        <w:rPr>
          <w:rFonts w:ascii="Times New Roman" w:hAnsi="Times New Roman" w:hint="eastAsia"/>
          <w:lang w:val="en-US"/>
        </w:rPr>
        <w:t>,</w:t>
      </w:r>
      <w:r>
        <w:rPr>
          <w:rFonts w:ascii="Times New Roman" w:hAnsi="Times New Roman"/>
          <w:lang w:val="en-US"/>
        </w:rPr>
        <w:t xml:space="preserve"> </w:t>
      </w:r>
      <w:r w:rsidRPr="00B53491">
        <w:rPr>
          <w:rFonts w:ascii="Times New Roman" w:hAnsi="Times New Roman"/>
          <w:lang w:val="en-US"/>
        </w:rPr>
        <w:t>multi-band</w:t>
      </w:r>
      <w:r w:rsidRPr="00B53491">
        <w:rPr>
          <w:rFonts w:ascii="Times New Roman" w:hAnsi="Times New Roman" w:hint="eastAsia"/>
          <w:lang w:val="en-US"/>
        </w:rPr>
        <w:t xml:space="preserve"> </w:t>
      </w:r>
      <w:r w:rsidRPr="00B53491">
        <w:rPr>
          <w:rFonts w:ascii="Times New Roman" w:hAnsi="Times New Roman"/>
          <w:lang w:val="en-US"/>
        </w:rPr>
        <w:t>shifter may not a good candidate</w:t>
      </w:r>
      <w:r>
        <w:rPr>
          <w:rFonts w:ascii="Times New Roman" w:hAnsi="Times New Roman" w:hint="eastAsia"/>
          <w:lang w:val="en-US"/>
        </w:rPr>
        <w:t>.</w:t>
      </w:r>
      <w:r>
        <w:rPr>
          <w:rFonts w:ascii="Times New Roman" w:hAnsi="Times New Roman"/>
          <w:lang w:val="en-US"/>
        </w:rPr>
        <w:t xml:space="preserve"> Single-band shifter is more suitable, especially for larger band gap case. </w:t>
      </w:r>
    </w:p>
    <w:p w14:paraId="01B7596C" w14:textId="77777777" w:rsidR="00742FB7" w:rsidRPr="005D4923" w:rsidRDefault="00742FB7" w:rsidP="00742FB7">
      <w:r>
        <w:rPr>
          <w:rFonts w:ascii="Times New Roman" w:hAnsi="Times New Roman"/>
          <w:b/>
          <w:bCs/>
          <w:color w:val="000000"/>
        </w:rPr>
        <w:t>Observation 10</w:t>
      </w:r>
      <w:r>
        <w:rPr>
          <w:rFonts w:ascii="Times New Roman" w:hAnsi="Times New Roman" w:hint="eastAsia"/>
          <w:b/>
          <w:bCs/>
          <w:color w:val="000000"/>
        </w:rPr>
        <w:t>：</w:t>
      </w:r>
      <w:r w:rsidRPr="0034765E">
        <w:rPr>
          <w:rFonts w:ascii="Times New Roman" w:hAnsi="Times New Roman"/>
          <w:lang w:val="en-US"/>
        </w:rPr>
        <w:t xml:space="preserve">Even </w:t>
      </w:r>
      <w:r>
        <w:rPr>
          <w:rFonts w:ascii="Times New Roman" w:hAnsi="Times New Roman"/>
          <w:lang w:val="en-US"/>
        </w:rPr>
        <w:t xml:space="preserve">if </w:t>
      </w:r>
      <w:r w:rsidRPr="0034765E">
        <w:rPr>
          <w:rFonts w:ascii="Times New Roman" w:hAnsi="Times New Roman"/>
          <w:lang w:val="en-US"/>
        </w:rPr>
        <w:t>the single-band shifter is adopted in FR2 BS, it still belongs to the MB BS as lon</w:t>
      </w:r>
      <w:r>
        <w:rPr>
          <w:rFonts w:ascii="Times New Roman" w:hAnsi="Times New Roman"/>
          <w:lang w:val="en-US"/>
        </w:rPr>
        <w:t>g as the front-end use multi-band implementation.</w:t>
      </w:r>
    </w:p>
    <w:p w14:paraId="2F32324E" w14:textId="0287960C" w:rsidR="00F45A36" w:rsidRPr="0034765E" w:rsidRDefault="00177B20" w:rsidP="00F464DA">
      <w:pPr>
        <w:overflowPunct/>
        <w:autoSpaceDE/>
        <w:autoSpaceDN/>
        <w:adjustRightInd/>
        <w:jc w:val="left"/>
        <w:textAlignment w:val="auto"/>
        <w:rPr>
          <w:rFonts w:ascii="Times New Roman" w:hAnsi="Times New Roman"/>
          <w:strike/>
          <w:color w:val="000000"/>
          <w:lang w:val="en-US"/>
        </w:rPr>
      </w:pPr>
      <w:r w:rsidRPr="00177B20">
        <w:rPr>
          <w:rFonts w:ascii="Times New Roman" w:hAnsi="Times New Roman"/>
          <w:b/>
          <w:bCs/>
          <w:color w:val="000000"/>
        </w:rPr>
        <w:t xml:space="preserve">Proposal 1: </w:t>
      </w:r>
      <w:r w:rsidR="009536F5" w:rsidRPr="0034765E">
        <w:rPr>
          <w:rFonts w:ascii="Times New Roman" w:hAnsi="Times New Roman"/>
          <w:color w:val="000000"/>
        </w:rPr>
        <w:t xml:space="preserve">MB BS supporting </w:t>
      </w:r>
      <w:r w:rsidRPr="0034765E">
        <w:rPr>
          <w:rFonts w:ascii="Times New Roman" w:hAnsi="Times New Roman"/>
          <w:color w:val="000000"/>
        </w:rPr>
        <w:t>26G+40G</w:t>
      </w:r>
      <w:r w:rsidR="009536F5" w:rsidRPr="0034765E">
        <w:rPr>
          <w:rFonts w:ascii="Times New Roman" w:hAnsi="Times New Roman"/>
          <w:color w:val="000000"/>
        </w:rPr>
        <w:t xml:space="preserve"> is </w:t>
      </w:r>
      <w:r w:rsidR="00F45A36" w:rsidRPr="0034765E">
        <w:rPr>
          <w:rFonts w:ascii="Times New Roman" w:hAnsi="Times New Roman"/>
          <w:color w:val="000000"/>
        </w:rPr>
        <w:t>feasible</w:t>
      </w:r>
      <w:r w:rsidR="009536F5" w:rsidRPr="0034765E">
        <w:rPr>
          <w:rFonts w:ascii="Times New Roman" w:hAnsi="Times New Roman"/>
          <w:color w:val="000000"/>
        </w:rPr>
        <w:t xml:space="preserve"> </w:t>
      </w:r>
      <w:r w:rsidR="009536F5" w:rsidRPr="0034765E">
        <w:rPr>
          <w:rFonts w:ascii="Times New Roman" w:hAnsi="Times New Roman" w:hint="eastAsia"/>
          <w:color w:val="000000"/>
        </w:rPr>
        <w:t>from</w:t>
      </w:r>
      <w:r w:rsidR="00765953">
        <w:rPr>
          <w:rFonts w:ascii="Times New Roman" w:hAnsi="Times New Roman"/>
          <w:color w:val="000000"/>
        </w:rPr>
        <w:t xml:space="preserve"> RF front-end and antenna</w:t>
      </w:r>
      <w:r w:rsidR="009536F5" w:rsidRPr="0034765E">
        <w:rPr>
          <w:rFonts w:ascii="Times New Roman" w:hAnsi="Times New Roman"/>
          <w:color w:val="000000"/>
        </w:rPr>
        <w:t xml:space="preserve"> implementation perspective based on preliminary study</w:t>
      </w:r>
      <w:r w:rsidR="00A06C86">
        <w:rPr>
          <w:rFonts w:ascii="Times New Roman" w:hAnsi="Times New Roman"/>
          <w:color w:val="000000"/>
        </w:rPr>
        <w:t>.</w:t>
      </w:r>
      <w:bookmarkStart w:id="1" w:name="_GoBack"/>
      <w:bookmarkEnd w:id="1"/>
    </w:p>
    <w:p w14:paraId="0B84E21A" w14:textId="77777777" w:rsidR="00CE7FB4" w:rsidRPr="00742FB7" w:rsidRDefault="00CE7FB4" w:rsidP="00F464DA">
      <w:pPr>
        <w:overflowPunct/>
        <w:autoSpaceDE/>
        <w:autoSpaceDN/>
        <w:adjustRightInd/>
        <w:jc w:val="left"/>
        <w:textAlignment w:val="auto"/>
        <w:rPr>
          <w:rFonts w:ascii="Calibri" w:hAnsi="Calibri" w:cs="Calibri"/>
          <w:color w:val="000000"/>
          <w:lang w:val="en-US"/>
        </w:rPr>
      </w:pPr>
    </w:p>
    <w:p w14:paraId="2765EA16" w14:textId="2C4C187B" w:rsidR="004A4CFA" w:rsidRPr="00C265CB" w:rsidRDefault="00A1360C" w:rsidP="00A1360C">
      <w:pPr>
        <w:pStyle w:val="1"/>
        <w:numPr>
          <w:ilvl w:val="0"/>
          <w:numId w:val="2"/>
        </w:numPr>
        <w:pBdr>
          <w:top w:val="single" w:sz="12" w:space="3" w:color="auto"/>
        </w:pBdr>
        <w:spacing w:before="240" w:after="180" w:line="240" w:lineRule="auto"/>
        <w:ind w:left="0" w:firstLine="0"/>
        <w:jc w:val="left"/>
        <w:rPr>
          <w:rFonts w:eastAsia="Arial"/>
          <w:sz w:val="36"/>
        </w:rPr>
      </w:pPr>
      <w:r w:rsidRPr="00D5174B">
        <w:rPr>
          <w:sz w:val="36"/>
        </w:rPr>
        <w:t>References</w:t>
      </w:r>
    </w:p>
    <w:p w14:paraId="73989098" w14:textId="46BBD8A6" w:rsidR="00C265CB" w:rsidRPr="00C265CB" w:rsidRDefault="00C265CB" w:rsidP="00A1360C">
      <w:pPr>
        <w:rPr>
          <w:rFonts w:ascii="Times New Roman" w:hAnsi="Times New Roman"/>
          <w:lang w:val="en-US"/>
        </w:rPr>
      </w:pPr>
      <w:r w:rsidRPr="00C265CB">
        <w:rPr>
          <w:rFonts w:ascii="Times New Roman" w:hAnsi="Times New Roman"/>
          <w:lang w:val="en-US"/>
        </w:rPr>
        <w:t>[</w:t>
      </w:r>
      <w:r w:rsidR="001254B3">
        <w:rPr>
          <w:rFonts w:ascii="Times New Roman" w:hAnsi="Times New Roman"/>
          <w:lang w:val="en-US"/>
        </w:rPr>
        <w:t>1</w:t>
      </w:r>
      <w:r w:rsidRPr="00C265CB">
        <w:rPr>
          <w:rFonts w:ascii="Times New Roman" w:hAnsi="Times New Roman"/>
          <w:lang w:val="en-US"/>
        </w:rPr>
        <w:t>]R4-2214375, WF on invest</w:t>
      </w:r>
      <w:r w:rsidR="0080423A">
        <w:rPr>
          <w:rFonts w:ascii="Times New Roman" w:hAnsi="Times New Roman"/>
          <w:lang w:val="en-US"/>
        </w:rPr>
        <w:t>igation of mmWave multi-band BS</w:t>
      </w:r>
      <w:r w:rsidRPr="00C265CB">
        <w:rPr>
          <w:rFonts w:ascii="Times New Roman" w:hAnsi="Times New Roman"/>
          <w:lang w:val="en-US"/>
        </w:rPr>
        <w:t>,</w:t>
      </w:r>
      <w:r w:rsidR="0080423A">
        <w:rPr>
          <w:rFonts w:ascii="Times New Roman" w:hAnsi="Times New Roman"/>
          <w:lang w:val="en-US"/>
        </w:rPr>
        <w:t xml:space="preserve"> </w:t>
      </w:r>
      <w:r w:rsidRPr="00C265CB">
        <w:rPr>
          <w:rFonts w:ascii="Times New Roman" w:hAnsi="Times New Roman"/>
          <w:lang w:val="en-US"/>
        </w:rPr>
        <w:t>RAN4#104-e,</w:t>
      </w:r>
      <w:r w:rsidR="0080423A">
        <w:rPr>
          <w:rFonts w:ascii="Times New Roman" w:hAnsi="Times New Roman"/>
          <w:lang w:val="en-US"/>
        </w:rPr>
        <w:t xml:space="preserve"> </w:t>
      </w:r>
      <w:r w:rsidRPr="00C265CB">
        <w:rPr>
          <w:rFonts w:ascii="Times New Roman" w:hAnsi="Times New Roman"/>
          <w:lang w:val="en-US"/>
        </w:rPr>
        <w:t>Huawei,</w:t>
      </w:r>
      <w:r w:rsidR="0080423A">
        <w:rPr>
          <w:rFonts w:ascii="Times New Roman" w:hAnsi="Times New Roman"/>
          <w:lang w:val="en-US"/>
        </w:rPr>
        <w:t xml:space="preserve"> </w:t>
      </w:r>
      <w:r w:rsidRPr="00C265CB">
        <w:rPr>
          <w:rFonts w:ascii="Times New Roman" w:hAnsi="Times New Roman"/>
          <w:lang w:val="en-US"/>
        </w:rPr>
        <w:t>Hisilicon</w:t>
      </w:r>
      <w:r w:rsidR="0080423A">
        <w:rPr>
          <w:rFonts w:ascii="Times New Roman" w:hAnsi="Times New Roman"/>
          <w:lang w:val="en-US"/>
        </w:rPr>
        <w:t xml:space="preserve"> </w:t>
      </w:r>
      <w:r w:rsidRPr="00C265CB">
        <w:rPr>
          <w:rFonts w:ascii="Times New Roman" w:hAnsi="Times New Roman"/>
          <w:lang w:val="en-US"/>
        </w:rPr>
        <w:t>,</w:t>
      </w:r>
      <w:r w:rsidR="0080423A">
        <w:rPr>
          <w:rFonts w:ascii="Times New Roman" w:hAnsi="Times New Roman"/>
          <w:lang w:val="en-US"/>
        </w:rPr>
        <w:t xml:space="preserve"> </w:t>
      </w:r>
      <w:r w:rsidRPr="00C265CB">
        <w:rPr>
          <w:rFonts w:ascii="Times New Roman" w:hAnsi="Times New Roman"/>
          <w:lang w:val="en-US"/>
        </w:rPr>
        <w:t>2022.8</w:t>
      </w:r>
    </w:p>
    <w:p w14:paraId="45332202" w14:textId="11834C5B" w:rsidR="00885E5E" w:rsidRPr="00C265CB" w:rsidRDefault="00885E5E" w:rsidP="00885E5E">
      <w:pPr>
        <w:rPr>
          <w:rFonts w:ascii="Times New Roman" w:hAnsi="Times New Roman"/>
          <w:lang w:val="en-US"/>
        </w:rPr>
      </w:pPr>
      <w:r w:rsidRPr="00C265CB">
        <w:rPr>
          <w:rFonts w:ascii="Times New Roman" w:hAnsi="Times New Roman"/>
          <w:lang w:val="en-US"/>
        </w:rPr>
        <w:t>[</w:t>
      </w:r>
      <w:r>
        <w:rPr>
          <w:rFonts w:ascii="Times New Roman" w:hAnsi="Times New Roman"/>
          <w:lang w:val="en-US"/>
        </w:rPr>
        <w:t>2</w:t>
      </w:r>
      <w:r w:rsidRPr="00C265CB">
        <w:rPr>
          <w:rFonts w:ascii="Times New Roman" w:hAnsi="Times New Roman"/>
          <w:lang w:val="en-US"/>
        </w:rPr>
        <w:t xml:space="preserve">]An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w:t>
      </w:r>
      <w:hyperlink r:id="rId22" w:history="1">
        <w:r w:rsidRPr="0080423A">
          <w:rPr>
            <w:rFonts w:ascii="Times New Roman" w:hAnsi="Times New Roman"/>
            <w:lang w:val="en-US"/>
          </w:rPr>
          <w:t>https://ieeexplore.ieee.org/stamp/stamp.jsp?arnumber=9063157</w:t>
        </w:r>
      </w:hyperlink>
    </w:p>
    <w:p w14:paraId="772F28B9" w14:textId="28419F72" w:rsidR="00BE7AB7" w:rsidRPr="00C265CB" w:rsidRDefault="00BE7AB7" w:rsidP="00BE7AB7">
      <w:pPr>
        <w:rPr>
          <w:rFonts w:ascii="Times New Roman" w:hAnsi="Times New Roman"/>
          <w:lang w:val="en-US"/>
        </w:rPr>
      </w:pPr>
      <w:r w:rsidRPr="00C265CB">
        <w:rPr>
          <w:rFonts w:ascii="Times New Roman" w:hAnsi="Times New Roman" w:hint="eastAsia"/>
          <w:lang w:val="en-US"/>
        </w:rPr>
        <w:t>[</w:t>
      </w:r>
      <w:r>
        <w:rPr>
          <w:rFonts w:ascii="Times New Roman" w:hAnsi="Times New Roman"/>
          <w:lang w:val="en-US"/>
        </w:rPr>
        <w:t>3</w:t>
      </w:r>
      <w:r w:rsidRPr="00C265CB">
        <w:rPr>
          <w:rFonts w:ascii="Times New Roman" w:hAnsi="Times New Roman" w:hint="eastAsia"/>
          <w:lang w:val="en-US"/>
        </w:rPr>
        <w:t>]A 26-to-39GHz Broadband Ultra-Compact High-Linearity Switchless Hybrid N/PMOS Bi-Directional PA/LNA Front-End for Multi-Band 5G Large-Scaled MIMO System</w:t>
      </w:r>
      <w:r w:rsidRPr="00C265CB">
        <w:rPr>
          <w:rFonts w:ascii="Times New Roman" w:hAnsi="Times New Roman" w:hint="eastAsia"/>
          <w:lang w:val="en-US"/>
        </w:rPr>
        <w:t>，</w:t>
      </w:r>
      <w:r w:rsidRPr="00C265CB">
        <w:rPr>
          <w:rFonts w:ascii="Times New Roman" w:hAnsi="Times New Roman" w:hint="eastAsia"/>
          <w:lang w:val="en-US"/>
        </w:rPr>
        <w:t>ISSCC 2022 / Session 19 / power amplifiers and building blocks / 19.4</w:t>
      </w:r>
      <w:r>
        <w:rPr>
          <w:rFonts w:ascii="Times New Roman" w:hAnsi="Times New Roman" w:hint="eastAsia"/>
          <w:lang w:val="en-US"/>
        </w:rPr>
        <w:t>,</w:t>
      </w:r>
      <w:r>
        <w:rPr>
          <w:rFonts w:ascii="Times New Roman" w:hAnsi="Times New Roman"/>
          <w:lang w:val="en-US"/>
        </w:rPr>
        <w:t xml:space="preserve"> </w:t>
      </w:r>
      <w:r w:rsidRPr="00C265CB">
        <w:rPr>
          <w:rFonts w:ascii="Times New Roman" w:hAnsi="Times New Roman" w:hint="eastAsia"/>
          <w:lang w:val="en-US"/>
        </w:rPr>
        <w:t>Jeongsoo Park1,</w:t>
      </w:r>
    </w:p>
    <w:p w14:paraId="0C606A86" w14:textId="038F7A79" w:rsidR="001254B3" w:rsidRDefault="001254B3" w:rsidP="00BE7AB7">
      <w:pPr>
        <w:rPr>
          <w:rFonts w:ascii="Times New Roman" w:hAnsi="Times New Roman"/>
          <w:lang w:val="en-US"/>
        </w:rPr>
      </w:pPr>
      <w:r w:rsidRPr="00C265CB">
        <w:rPr>
          <w:rFonts w:ascii="Times New Roman" w:hAnsi="Times New Roman"/>
          <w:lang w:val="en-US"/>
        </w:rPr>
        <w:t>[</w:t>
      </w:r>
      <w:r w:rsidR="00BE7AB7">
        <w:rPr>
          <w:rFonts w:ascii="Times New Roman" w:hAnsi="Times New Roman"/>
          <w:lang w:val="en-US"/>
        </w:rPr>
        <w:t>4</w:t>
      </w:r>
      <w:r w:rsidRPr="00C265CB">
        <w:rPr>
          <w:rFonts w:ascii="Times New Roman" w:hAnsi="Times New Roman"/>
          <w:lang w:val="en-US"/>
        </w:rPr>
        <w:t>]The Role of Millimeter-Wave Technologies in 5G/6G Wireless Communications,</w:t>
      </w:r>
      <w:r>
        <w:rPr>
          <w:rFonts w:ascii="Times New Roman" w:hAnsi="Times New Roman"/>
          <w:lang w:val="en-US"/>
        </w:rPr>
        <w:t xml:space="preserve"> </w:t>
      </w:r>
      <w:r w:rsidRPr="00C265CB">
        <w:rPr>
          <w:rFonts w:ascii="Times New Roman" w:hAnsi="Times New Roman"/>
          <w:lang w:val="en-US"/>
        </w:rPr>
        <w:t>IEEE Journal of Microwaves,</w:t>
      </w:r>
      <w:r>
        <w:rPr>
          <w:rFonts w:ascii="Times New Roman" w:hAnsi="Times New Roman"/>
          <w:lang w:val="en-US"/>
        </w:rPr>
        <w:t xml:space="preserve"> </w:t>
      </w:r>
      <w:r w:rsidRPr="00C265CB">
        <w:rPr>
          <w:rFonts w:ascii="Times New Roman" w:hAnsi="Times New Roman"/>
          <w:lang w:val="en-US"/>
        </w:rPr>
        <w:t>Volume 1,</w:t>
      </w:r>
      <w:r>
        <w:rPr>
          <w:rFonts w:ascii="Times New Roman" w:hAnsi="Times New Roman"/>
          <w:lang w:val="en-US"/>
        </w:rPr>
        <w:t xml:space="preserve"> </w:t>
      </w:r>
      <w:r w:rsidRPr="00C265CB">
        <w:rPr>
          <w:rFonts w:ascii="Times New Roman" w:hAnsi="Times New Roman"/>
          <w:lang w:val="en-US"/>
        </w:rPr>
        <w:t>No,</w:t>
      </w:r>
      <w:r>
        <w:rPr>
          <w:rFonts w:ascii="Times New Roman" w:hAnsi="Times New Roman"/>
          <w:lang w:val="en-US"/>
        </w:rPr>
        <w:t xml:space="preserve"> </w:t>
      </w:r>
      <w:r w:rsidRPr="00C265CB">
        <w:rPr>
          <w:rFonts w:ascii="Times New Roman" w:hAnsi="Times New Roman"/>
          <w:lang w:val="en-US"/>
        </w:rPr>
        <w:t>1,</w:t>
      </w:r>
      <w:r>
        <w:rPr>
          <w:rFonts w:ascii="Times New Roman" w:hAnsi="Times New Roman"/>
          <w:lang w:val="en-US"/>
        </w:rPr>
        <w:t xml:space="preserve"> </w:t>
      </w:r>
      <w:r w:rsidRPr="00C265CB">
        <w:rPr>
          <w:rFonts w:ascii="Times New Roman" w:hAnsi="Times New Roman"/>
          <w:lang w:val="en-US"/>
        </w:rPr>
        <w:t>Jan 2021,</w:t>
      </w:r>
      <w:r w:rsidR="00862740">
        <w:rPr>
          <w:rFonts w:ascii="Times New Roman" w:hAnsi="Times New Roman"/>
          <w:lang w:val="en-US"/>
        </w:rPr>
        <w:t xml:space="preserve"> </w:t>
      </w:r>
      <w:r w:rsidRPr="00C265CB">
        <w:rPr>
          <w:rFonts w:ascii="Times New Roman" w:hAnsi="Times New Roman"/>
          <w:lang w:val="en-US"/>
        </w:rPr>
        <w:t>W</w:t>
      </w:r>
      <w:r w:rsidR="00862740">
        <w:rPr>
          <w:rFonts w:ascii="Times New Roman" w:hAnsi="Times New Roman"/>
          <w:lang w:val="en-US"/>
        </w:rPr>
        <w:t>ei</w:t>
      </w:r>
      <w:r w:rsidRPr="00C265CB">
        <w:rPr>
          <w:rFonts w:ascii="Times New Roman" w:hAnsi="Times New Roman"/>
          <w:lang w:val="en-US"/>
        </w:rPr>
        <w:t xml:space="preserve"> H</w:t>
      </w:r>
      <w:r w:rsidR="00862740" w:rsidRPr="00C265CB">
        <w:rPr>
          <w:rFonts w:ascii="Times New Roman" w:hAnsi="Times New Roman"/>
          <w:lang w:val="en-US"/>
        </w:rPr>
        <w:t>ong</w:t>
      </w:r>
      <w:r w:rsidRPr="00C265CB">
        <w:rPr>
          <w:rFonts w:ascii="Times New Roman" w:hAnsi="Times New Roman"/>
          <w:lang w:val="en-US"/>
        </w:rPr>
        <w:t xml:space="preserve"> et</w:t>
      </w:r>
      <w:r w:rsidR="00862740">
        <w:rPr>
          <w:rFonts w:ascii="Times New Roman" w:hAnsi="Times New Roman"/>
          <w:lang w:val="en-US"/>
        </w:rPr>
        <w:t xml:space="preserve"> al.</w:t>
      </w:r>
    </w:p>
    <w:p w14:paraId="27CB7FA3" w14:textId="4A7642D0" w:rsidR="0034765E" w:rsidRPr="00D0050D" w:rsidRDefault="0034765E" w:rsidP="001254B3">
      <w:pPr>
        <w:rPr>
          <w:rFonts w:ascii="Times New Roman" w:hAnsi="Times New Roman"/>
          <w:lang w:val="en-US"/>
        </w:rPr>
      </w:pPr>
      <w:r w:rsidRPr="00D0050D">
        <w:rPr>
          <w:rFonts w:ascii="Times New Roman" w:hAnsi="Times New Roman"/>
          <w:lang w:val="en-US"/>
        </w:rPr>
        <w:t>[</w:t>
      </w:r>
      <w:r w:rsidR="00BE7AB7">
        <w:rPr>
          <w:rFonts w:ascii="Times New Roman" w:hAnsi="Times New Roman"/>
          <w:lang w:val="en-US"/>
        </w:rPr>
        <w:t>5</w:t>
      </w:r>
      <w:r w:rsidRPr="00D0050D">
        <w:rPr>
          <w:rFonts w:ascii="Times New Roman" w:hAnsi="Times New Roman"/>
          <w:lang w:val="en-US"/>
        </w:rPr>
        <w:t>] A Mm-Wave Wideband MIMO RX With Instinctual Array-Based Blocker/Signal Management for Ultralow-Latency Communication, Min-Yu Huang,</w:t>
      </w:r>
      <w:r w:rsidR="00885E5E">
        <w:rPr>
          <w:rFonts w:ascii="Times New Roman" w:hAnsi="Times New Roman"/>
          <w:lang w:val="en-US"/>
        </w:rPr>
        <w:t xml:space="preserve"> </w:t>
      </w:r>
      <w:r w:rsidRPr="00D0050D">
        <w:rPr>
          <w:rFonts w:ascii="Times New Roman" w:hAnsi="Times New Roman"/>
          <w:lang w:val="en-US"/>
        </w:rPr>
        <w:t xml:space="preserve">et al. , IEEE </w:t>
      </w:r>
      <w:r w:rsidR="00E17AC1" w:rsidRPr="00D0050D">
        <w:rPr>
          <w:rFonts w:ascii="Times New Roman" w:hAnsi="Times New Roman"/>
          <w:lang w:val="en-US"/>
        </w:rPr>
        <w:t>Journal Of Solid-State Circuits, Vol. 54, No. 12, December 2019</w:t>
      </w:r>
    </w:p>
    <w:p w14:paraId="27BDA9CD" w14:textId="08320FA9" w:rsidR="001254B3" w:rsidRDefault="001254B3" w:rsidP="001254B3">
      <w:pPr>
        <w:jc w:val="left"/>
        <w:rPr>
          <w:rFonts w:ascii="Times New Roman" w:hAnsi="Times New Roman"/>
          <w:lang w:val="en-US"/>
        </w:rPr>
      </w:pPr>
      <w:r w:rsidRPr="00C265CB">
        <w:rPr>
          <w:rFonts w:ascii="Times New Roman" w:hAnsi="Times New Roman"/>
          <w:lang w:val="en-US"/>
        </w:rPr>
        <w:t>[</w:t>
      </w:r>
      <w:r w:rsidR="00BE7AB7">
        <w:rPr>
          <w:rFonts w:ascii="Times New Roman" w:hAnsi="Times New Roman"/>
          <w:lang w:val="en-US"/>
        </w:rPr>
        <w:t>6</w:t>
      </w:r>
      <w:r w:rsidRPr="00C265CB">
        <w:rPr>
          <w:rFonts w:ascii="Times New Roman" w:hAnsi="Times New Roman"/>
          <w:lang w:val="en-US"/>
        </w:rPr>
        <w:t>] A Power-Efficient 24-to-71GHz CMOS Phased-Array Receiver  Utilizing Harmonic-Selection Technique Supporting 36dB  Inter-Band Blocker Rejection for 5G NR, Jian Pang et al.,</w:t>
      </w:r>
      <w:r>
        <w:rPr>
          <w:rFonts w:ascii="Times New Roman" w:hAnsi="Times New Roman"/>
          <w:lang w:val="en-US"/>
        </w:rPr>
        <w:t xml:space="preserve"> </w:t>
      </w:r>
      <w:r w:rsidRPr="00C265CB">
        <w:rPr>
          <w:rFonts w:ascii="Times New Roman" w:hAnsi="Times New Roman"/>
          <w:lang w:val="en-US"/>
        </w:rPr>
        <w:t>ISSCC 2022 / SESSION 27 / mm-Wave &amp; Sub-6G</w:t>
      </w:r>
      <w:r>
        <w:rPr>
          <w:rFonts w:ascii="Times New Roman" w:hAnsi="Times New Roman"/>
          <w:lang w:val="en-US"/>
        </w:rPr>
        <w:t>H</w:t>
      </w:r>
      <w:r w:rsidRPr="00C265CB">
        <w:rPr>
          <w:rFonts w:ascii="Times New Roman" w:hAnsi="Times New Roman"/>
          <w:lang w:val="en-US"/>
        </w:rPr>
        <w:t xml:space="preserve">z receivers and transceivers for 5g radios / 27.2, </w:t>
      </w:r>
      <w:hyperlink r:id="rId23" w:history="1">
        <w:r w:rsidRPr="0080423A">
          <w:rPr>
            <w:rFonts w:ascii="Times New Roman" w:hAnsi="Times New Roman"/>
            <w:lang w:val="en-US"/>
          </w:rPr>
          <w:t>https://ieeexplore.ieee.org/stamp/stamp.jsp?tp=&amp;arnumber=9731619</w:t>
        </w:r>
      </w:hyperlink>
      <w:r w:rsidRPr="00C265CB">
        <w:rPr>
          <w:rFonts w:ascii="Times New Roman" w:hAnsi="Times New Roman"/>
          <w:lang w:val="en-US"/>
        </w:rPr>
        <w:t xml:space="preserve"> </w:t>
      </w:r>
    </w:p>
    <w:p w14:paraId="392EE920" w14:textId="325A30A6" w:rsidR="001254B3" w:rsidRDefault="001254B3" w:rsidP="00EA186C">
      <w:pPr>
        <w:rPr>
          <w:rFonts w:ascii="Times New Roman" w:hAnsi="Times New Roman"/>
          <w:lang w:val="en-US"/>
        </w:rPr>
      </w:pPr>
      <w:r w:rsidRPr="00EA186C">
        <w:rPr>
          <w:rFonts w:ascii="Times New Roman" w:hAnsi="Times New Roman"/>
          <w:lang w:val="en-US"/>
        </w:rPr>
        <w:t>[</w:t>
      </w:r>
      <w:r w:rsidR="00A35B3A">
        <w:rPr>
          <w:rFonts w:ascii="Times New Roman" w:hAnsi="Times New Roman"/>
          <w:lang w:val="en-US"/>
        </w:rPr>
        <w:t>7</w:t>
      </w:r>
      <w:r w:rsidRPr="00EA186C">
        <w:rPr>
          <w:rFonts w:ascii="Times New Roman" w:hAnsi="Times New Roman"/>
          <w:lang w:val="en-US"/>
        </w:rPr>
        <w:t>] Patch Antenna Loaded With Paired Shorting Pins and H-Shaped Slot for 28/38 GHz Dual-Band MIMO Applications, IEEE Access, VOLUME 8, 2020,</w:t>
      </w:r>
      <w:r w:rsidR="00885E5E">
        <w:rPr>
          <w:rFonts w:ascii="Times New Roman" w:hAnsi="Times New Roman"/>
          <w:lang w:val="en-US"/>
        </w:rPr>
        <w:t xml:space="preserve"> </w:t>
      </w:r>
      <w:r w:rsidRPr="00EA186C">
        <w:rPr>
          <w:rFonts w:ascii="Times New Roman" w:hAnsi="Times New Roman"/>
          <w:lang w:val="en-US"/>
        </w:rPr>
        <w:t>P.Liu et al</w:t>
      </w:r>
      <w:r w:rsidR="00885E5E">
        <w:rPr>
          <w:rFonts w:ascii="Times New Roman" w:hAnsi="Times New Roman"/>
          <w:lang w:val="en-US"/>
        </w:rPr>
        <w:t>.</w:t>
      </w:r>
    </w:p>
    <w:p w14:paraId="22E2F3C1" w14:textId="3E273A20" w:rsidR="00A861F1" w:rsidRDefault="00A861F1" w:rsidP="00EA186C">
      <w:pPr>
        <w:rPr>
          <w:rFonts w:ascii="Times New Roman" w:hAnsi="Times New Roman"/>
          <w:lang w:val="en-US"/>
        </w:rPr>
      </w:pPr>
      <w:r w:rsidRPr="00EA186C">
        <w:rPr>
          <w:rFonts w:ascii="Times New Roman" w:hAnsi="Times New Roman" w:hint="eastAsia"/>
          <w:lang w:val="en-US"/>
        </w:rPr>
        <w:t>[</w:t>
      </w:r>
      <w:r w:rsidR="00A35B3A">
        <w:rPr>
          <w:rFonts w:ascii="Times New Roman" w:hAnsi="Times New Roman"/>
          <w:lang w:val="en-US"/>
        </w:rPr>
        <w:t>8</w:t>
      </w:r>
      <w:r w:rsidRPr="00EA186C">
        <w:rPr>
          <w:rFonts w:ascii="Times New Roman" w:hAnsi="Times New Roman"/>
          <w:lang w:val="en-US"/>
        </w:rPr>
        <w:t>] Designing Multiband Millimeter Wave Antenna for 5G and Beyond, Tirumalasetty Sri Sai Apoorva et al. https://link.springer.com/content/pdf/1</w:t>
      </w:r>
      <w:r w:rsidR="00885E5E">
        <w:rPr>
          <w:rFonts w:ascii="Times New Roman" w:hAnsi="Times New Roman"/>
          <w:lang w:val="en-US"/>
        </w:rPr>
        <w:t xml:space="preserve">0.1007/978-3-030-79276-3_5.pdf </w:t>
      </w:r>
    </w:p>
    <w:p w14:paraId="564F8217" w14:textId="03CEFC12" w:rsidR="001254B3" w:rsidRPr="00C265CB" w:rsidRDefault="001254B3" w:rsidP="001254B3">
      <w:pPr>
        <w:rPr>
          <w:rFonts w:ascii="Times New Roman" w:hAnsi="Times New Roman"/>
          <w:lang w:val="en-US"/>
        </w:rPr>
      </w:pPr>
      <w:r w:rsidRPr="00C265CB">
        <w:rPr>
          <w:rFonts w:ascii="Times New Roman" w:hAnsi="Times New Roman"/>
          <w:lang w:val="en-US"/>
        </w:rPr>
        <w:t>[</w:t>
      </w:r>
      <w:r w:rsidR="00A35B3A">
        <w:rPr>
          <w:rFonts w:ascii="Times New Roman" w:hAnsi="Times New Roman"/>
          <w:lang w:val="en-US"/>
        </w:rPr>
        <w:t>9</w:t>
      </w:r>
      <w:r w:rsidRPr="00C265CB">
        <w:rPr>
          <w:rFonts w:ascii="Times New Roman" w:hAnsi="Times New Roman"/>
          <w:lang w:val="en-US"/>
        </w:rPr>
        <w:t>]Beam-Steering Performance of Flat Luneburg Lens at 60 GHz for Future Wireless Communications,</w:t>
      </w:r>
      <w:r>
        <w:rPr>
          <w:rFonts w:ascii="Times New Roman" w:hAnsi="Times New Roman"/>
          <w:lang w:val="en-US"/>
        </w:rPr>
        <w:t xml:space="preserve"> </w:t>
      </w:r>
      <w:r w:rsidRPr="00C265CB">
        <w:rPr>
          <w:rFonts w:ascii="Times New Roman" w:hAnsi="Times New Roman"/>
          <w:lang w:val="en-US"/>
        </w:rPr>
        <w:t xml:space="preserve">International Journal of Antennas and Propagation Volume 2017, Article ID 7932434, 8 pages </w:t>
      </w:r>
      <w:hyperlink r:id="rId24" w:history="1">
        <w:r w:rsidRPr="0080423A">
          <w:rPr>
            <w:rFonts w:ascii="Times New Roman" w:hAnsi="Times New Roman"/>
            <w:lang w:val="en-US"/>
          </w:rPr>
          <w:t>https://doi.org/10.1155/2017/7932434</w:t>
        </w:r>
      </w:hyperlink>
      <w:r w:rsidRPr="00C265CB">
        <w:rPr>
          <w:rFonts w:ascii="Times New Roman" w:hAnsi="Times New Roman" w:hint="eastAsia"/>
          <w:lang w:val="en-US"/>
        </w:rPr>
        <w:t>，</w:t>
      </w:r>
    </w:p>
    <w:p w14:paraId="41EDAE96" w14:textId="0BE3EF94" w:rsidR="001254B3" w:rsidRPr="001254B3" w:rsidRDefault="001254B3" w:rsidP="00EA186C">
      <w:pPr>
        <w:rPr>
          <w:rFonts w:ascii="Times New Roman" w:hAnsi="Times New Roman"/>
          <w:lang w:val="en-US"/>
        </w:rPr>
      </w:pPr>
      <w:r w:rsidRPr="00EA186C">
        <w:rPr>
          <w:rFonts w:ascii="Times New Roman" w:hAnsi="Times New Roman"/>
          <w:lang w:val="en-US"/>
        </w:rPr>
        <w:t>[</w:t>
      </w:r>
      <w:r w:rsidR="00A35B3A">
        <w:rPr>
          <w:rFonts w:ascii="Times New Roman" w:hAnsi="Times New Roman"/>
          <w:lang w:val="en-US"/>
        </w:rPr>
        <w:t>10</w:t>
      </w:r>
      <w:r w:rsidRPr="00EA186C">
        <w:rPr>
          <w:rFonts w:ascii="Times New Roman" w:hAnsi="Times New Roman"/>
          <w:lang w:val="en-US"/>
        </w:rPr>
        <w:t>] A 23.8–30.4-GHz Vector-Modulated Phase Shifter With Two-Stage Current-Reused Variable-Gain Amplifiers Achieving 0.23◦ Minimum RMS Phase Error, Linghan Zhang et al.,</w:t>
      </w:r>
      <w:r w:rsidR="00862740">
        <w:rPr>
          <w:rFonts w:ascii="Times New Roman" w:hAnsi="Times New Roman"/>
          <w:lang w:val="en-US"/>
        </w:rPr>
        <w:t xml:space="preserve"> </w:t>
      </w:r>
      <w:r w:rsidRPr="00EA186C">
        <w:rPr>
          <w:rFonts w:ascii="Times New Roman" w:hAnsi="Times New Roman"/>
          <w:lang w:val="en-US"/>
        </w:rPr>
        <w:t xml:space="preserve">IEEE </w:t>
      </w:r>
      <w:r w:rsidR="00885E5E" w:rsidRPr="00EA186C">
        <w:rPr>
          <w:rFonts w:ascii="Times New Roman" w:hAnsi="Times New Roman"/>
          <w:lang w:val="en-US"/>
        </w:rPr>
        <w:t>solid-state circuits letters, vol</w:t>
      </w:r>
      <w:r w:rsidRPr="00EA186C">
        <w:rPr>
          <w:rFonts w:ascii="Times New Roman" w:hAnsi="Times New Roman"/>
          <w:lang w:val="en-US"/>
        </w:rPr>
        <w:t>. 5, 2022</w:t>
      </w:r>
    </w:p>
    <w:p w14:paraId="58FE8116" w14:textId="77777777" w:rsidR="00C265CB" w:rsidRPr="00C265CB" w:rsidRDefault="00C265CB" w:rsidP="00A1360C">
      <w:pPr>
        <w:rPr>
          <w:lang w:val="en-US"/>
        </w:rPr>
      </w:pPr>
    </w:p>
    <w:sectPr w:rsidR="00C265CB" w:rsidRPr="00C265CB">
      <w:headerReference w:type="even" r:id="rId25"/>
      <w:footerReference w:type="default" r:id="rId26"/>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8CA4E6E" w16cid:durableId="26E05AF9"/>
  <w16cid:commentId w16cid:paraId="5D175032" w16cid:durableId="26E05B53"/>
  <w16cid:commentId w16cid:paraId="2F879448" w16cid:durableId="26E05E7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4DD8CD" w14:textId="77777777" w:rsidR="00F62740" w:rsidRDefault="00F62740">
      <w:pPr>
        <w:spacing w:after="0"/>
      </w:pPr>
      <w:r>
        <w:separator/>
      </w:r>
    </w:p>
  </w:endnote>
  <w:endnote w:type="continuationSeparator" w:id="0">
    <w:p w14:paraId="6585ACDA" w14:textId="77777777" w:rsidR="00F62740" w:rsidRDefault="00F627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5CF06" w14:textId="77777777" w:rsidR="00C840B4" w:rsidRDefault="00C840B4" w:rsidP="007A0DBC">
    <w:pPr>
      <w:pStyle w:val="a3"/>
      <w:tabs>
        <w:tab w:val="center" w:pos="4820"/>
        <w:tab w:val="right" w:pos="9639"/>
      </w:tabs>
      <w:jc w:val="left"/>
    </w:pPr>
    <w:r>
      <w:tab/>
    </w:r>
    <w:r>
      <w:rPr>
        <w:rStyle w:val="a5"/>
      </w:rPr>
      <w:fldChar w:fldCharType="begin"/>
    </w:r>
    <w:r>
      <w:rPr>
        <w:rStyle w:val="a5"/>
      </w:rPr>
      <w:instrText xml:space="preserve"> PAGE </w:instrText>
    </w:r>
    <w:r>
      <w:rPr>
        <w:rStyle w:val="a5"/>
      </w:rPr>
      <w:fldChar w:fldCharType="separate"/>
    </w:r>
    <w:r w:rsidR="00765953">
      <w:rPr>
        <w:rStyle w:val="a5"/>
      </w:rPr>
      <w:t>1</w:t>
    </w:r>
    <w:r>
      <w:rPr>
        <w:rStyle w:val="a5"/>
      </w:rPr>
      <w:fldChar w:fldCharType="end"/>
    </w:r>
    <w:r>
      <w:rPr>
        <w:rStyle w:val="a5"/>
      </w:rPr>
      <w:t>/</w:t>
    </w:r>
    <w:r>
      <w:rPr>
        <w:rStyle w:val="a5"/>
      </w:rPr>
      <w:fldChar w:fldCharType="begin"/>
    </w:r>
    <w:r>
      <w:rPr>
        <w:rStyle w:val="a5"/>
      </w:rPr>
      <w:instrText xml:space="preserve"> NUMPAGES </w:instrText>
    </w:r>
    <w:r>
      <w:rPr>
        <w:rStyle w:val="a5"/>
      </w:rPr>
      <w:fldChar w:fldCharType="separate"/>
    </w:r>
    <w:r w:rsidR="00765953">
      <w:rPr>
        <w:rStyle w:val="a5"/>
      </w:rPr>
      <w:t>10</w:t>
    </w:r>
    <w:r>
      <w:rPr>
        <w:rStyle w:val="a5"/>
      </w:rPr>
      <w:fldChar w:fldCharType="end"/>
    </w:r>
    <w:r>
      <w:rPr>
        <w:rStyle w:val="a5"/>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DC2A0A" w14:textId="77777777" w:rsidR="00F62740" w:rsidRDefault="00F62740">
      <w:pPr>
        <w:spacing w:after="0"/>
      </w:pPr>
      <w:r>
        <w:separator/>
      </w:r>
    </w:p>
  </w:footnote>
  <w:footnote w:type="continuationSeparator" w:id="0">
    <w:p w14:paraId="13F30C01" w14:textId="77777777" w:rsidR="00F62740" w:rsidRDefault="00F6274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5C52C3" w14:textId="77777777" w:rsidR="00C840B4" w:rsidRDefault="00C840B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8643C"/>
    <w:multiLevelType w:val="hybridMultilevel"/>
    <w:tmpl w:val="BEAC69B0"/>
    <w:lvl w:ilvl="0" w:tplc="A43C15A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552047"/>
    <w:multiLevelType w:val="multilevel"/>
    <w:tmpl w:val="85C2CC9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2A1C96"/>
    <w:multiLevelType w:val="hybridMultilevel"/>
    <w:tmpl w:val="C9902468"/>
    <w:lvl w:ilvl="0" w:tplc="20189A30">
      <w:start w:val="1"/>
      <w:numFmt w:val="decimal"/>
      <w:lvlText w:val="%1."/>
      <w:lvlJc w:val="left"/>
      <w:pPr>
        <w:tabs>
          <w:tab w:val="num" w:pos="720"/>
        </w:tabs>
        <w:ind w:left="720" w:hanging="360"/>
      </w:pPr>
    </w:lvl>
    <w:lvl w:ilvl="1" w:tplc="976CB128" w:tentative="1">
      <w:start w:val="1"/>
      <w:numFmt w:val="decimal"/>
      <w:lvlText w:val="%2."/>
      <w:lvlJc w:val="left"/>
      <w:pPr>
        <w:tabs>
          <w:tab w:val="num" w:pos="1440"/>
        </w:tabs>
        <w:ind w:left="1440" w:hanging="360"/>
      </w:pPr>
    </w:lvl>
    <w:lvl w:ilvl="2" w:tplc="E88008B0" w:tentative="1">
      <w:start w:val="1"/>
      <w:numFmt w:val="decimal"/>
      <w:lvlText w:val="%3."/>
      <w:lvlJc w:val="left"/>
      <w:pPr>
        <w:tabs>
          <w:tab w:val="num" w:pos="2160"/>
        </w:tabs>
        <w:ind w:left="2160" w:hanging="360"/>
      </w:pPr>
    </w:lvl>
    <w:lvl w:ilvl="3" w:tplc="C9AC6986" w:tentative="1">
      <w:start w:val="1"/>
      <w:numFmt w:val="decimal"/>
      <w:lvlText w:val="%4."/>
      <w:lvlJc w:val="left"/>
      <w:pPr>
        <w:tabs>
          <w:tab w:val="num" w:pos="2880"/>
        </w:tabs>
        <w:ind w:left="2880" w:hanging="360"/>
      </w:pPr>
    </w:lvl>
    <w:lvl w:ilvl="4" w:tplc="C9147A9A" w:tentative="1">
      <w:start w:val="1"/>
      <w:numFmt w:val="decimal"/>
      <w:lvlText w:val="%5."/>
      <w:lvlJc w:val="left"/>
      <w:pPr>
        <w:tabs>
          <w:tab w:val="num" w:pos="3600"/>
        </w:tabs>
        <w:ind w:left="3600" w:hanging="360"/>
      </w:pPr>
    </w:lvl>
    <w:lvl w:ilvl="5" w:tplc="EBEEA3DA" w:tentative="1">
      <w:start w:val="1"/>
      <w:numFmt w:val="decimal"/>
      <w:lvlText w:val="%6."/>
      <w:lvlJc w:val="left"/>
      <w:pPr>
        <w:tabs>
          <w:tab w:val="num" w:pos="4320"/>
        </w:tabs>
        <w:ind w:left="4320" w:hanging="360"/>
      </w:pPr>
    </w:lvl>
    <w:lvl w:ilvl="6" w:tplc="5606A6CA" w:tentative="1">
      <w:start w:val="1"/>
      <w:numFmt w:val="decimal"/>
      <w:lvlText w:val="%7."/>
      <w:lvlJc w:val="left"/>
      <w:pPr>
        <w:tabs>
          <w:tab w:val="num" w:pos="5040"/>
        </w:tabs>
        <w:ind w:left="5040" w:hanging="360"/>
      </w:pPr>
    </w:lvl>
    <w:lvl w:ilvl="7" w:tplc="2D6CFD0C" w:tentative="1">
      <w:start w:val="1"/>
      <w:numFmt w:val="decimal"/>
      <w:lvlText w:val="%8."/>
      <w:lvlJc w:val="left"/>
      <w:pPr>
        <w:tabs>
          <w:tab w:val="num" w:pos="5760"/>
        </w:tabs>
        <w:ind w:left="5760" w:hanging="360"/>
      </w:pPr>
    </w:lvl>
    <w:lvl w:ilvl="8" w:tplc="6010DFAC" w:tentative="1">
      <w:start w:val="1"/>
      <w:numFmt w:val="decimal"/>
      <w:lvlText w:val="%9."/>
      <w:lvlJc w:val="left"/>
      <w:pPr>
        <w:tabs>
          <w:tab w:val="num" w:pos="6480"/>
        </w:tabs>
        <w:ind w:left="6480" w:hanging="360"/>
      </w:pPr>
    </w:lvl>
  </w:abstractNum>
  <w:abstractNum w:abstractNumId="3" w15:restartNumberingAfterBreak="0">
    <w:nsid w:val="0AAC0D84"/>
    <w:multiLevelType w:val="hybridMultilevel"/>
    <w:tmpl w:val="7B46C6C4"/>
    <w:lvl w:ilvl="0" w:tplc="BFC6C05A">
      <w:start w:val="1"/>
      <w:numFmt w:val="bullet"/>
      <w:lvlText w:val="•"/>
      <w:lvlJc w:val="left"/>
      <w:pPr>
        <w:tabs>
          <w:tab w:val="num" w:pos="720"/>
        </w:tabs>
        <w:ind w:left="720" w:hanging="360"/>
      </w:pPr>
      <w:rPr>
        <w:rFonts w:ascii="Arial" w:hAnsi="Arial" w:hint="default"/>
      </w:rPr>
    </w:lvl>
    <w:lvl w:ilvl="1" w:tplc="F036F6F6" w:tentative="1">
      <w:start w:val="1"/>
      <w:numFmt w:val="bullet"/>
      <w:lvlText w:val="•"/>
      <w:lvlJc w:val="left"/>
      <w:pPr>
        <w:tabs>
          <w:tab w:val="num" w:pos="1440"/>
        </w:tabs>
        <w:ind w:left="1440" w:hanging="360"/>
      </w:pPr>
      <w:rPr>
        <w:rFonts w:ascii="Arial" w:hAnsi="Arial" w:hint="default"/>
      </w:rPr>
    </w:lvl>
    <w:lvl w:ilvl="2" w:tplc="D00603B2" w:tentative="1">
      <w:start w:val="1"/>
      <w:numFmt w:val="bullet"/>
      <w:lvlText w:val="•"/>
      <w:lvlJc w:val="left"/>
      <w:pPr>
        <w:tabs>
          <w:tab w:val="num" w:pos="2160"/>
        </w:tabs>
        <w:ind w:left="2160" w:hanging="360"/>
      </w:pPr>
      <w:rPr>
        <w:rFonts w:ascii="Arial" w:hAnsi="Arial" w:hint="default"/>
      </w:rPr>
    </w:lvl>
    <w:lvl w:ilvl="3" w:tplc="1A66282C" w:tentative="1">
      <w:start w:val="1"/>
      <w:numFmt w:val="bullet"/>
      <w:lvlText w:val="•"/>
      <w:lvlJc w:val="left"/>
      <w:pPr>
        <w:tabs>
          <w:tab w:val="num" w:pos="2880"/>
        </w:tabs>
        <w:ind w:left="2880" w:hanging="360"/>
      </w:pPr>
      <w:rPr>
        <w:rFonts w:ascii="Arial" w:hAnsi="Arial" w:hint="default"/>
      </w:rPr>
    </w:lvl>
    <w:lvl w:ilvl="4" w:tplc="7DCED254" w:tentative="1">
      <w:start w:val="1"/>
      <w:numFmt w:val="bullet"/>
      <w:lvlText w:val="•"/>
      <w:lvlJc w:val="left"/>
      <w:pPr>
        <w:tabs>
          <w:tab w:val="num" w:pos="3600"/>
        </w:tabs>
        <w:ind w:left="3600" w:hanging="360"/>
      </w:pPr>
      <w:rPr>
        <w:rFonts w:ascii="Arial" w:hAnsi="Arial" w:hint="default"/>
      </w:rPr>
    </w:lvl>
    <w:lvl w:ilvl="5" w:tplc="81A038B6" w:tentative="1">
      <w:start w:val="1"/>
      <w:numFmt w:val="bullet"/>
      <w:lvlText w:val="•"/>
      <w:lvlJc w:val="left"/>
      <w:pPr>
        <w:tabs>
          <w:tab w:val="num" w:pos="4320"/>
        </w:tabs>
        <w:ind w:left="4320" w:hanging="360"/>
      </w:pPr>
      <w:rPr>
        <w:rFonts w:ascii="Arial" w:hAnsi="Arial" w:hint="default"/>
      </w:rPr>
    </w:lvl>
    <w:lvl w:ilvl="6" w:tplc="24E82DAA" w:tentative="1">
      <w:start w:val="1"/>
      <w:numFmt w:val="bullet"/>
      <w:lvlText w:val="•"/>
      <w:lvlJc w:val="left"/>
      <w:pPr>
        <w:tabs>
          <w:tab w:val="num" w:pos="5040"/>
        </w:tabs>
        <w:ind w:left="5040" w:hanging="360"/>
      </w:pPr>
      <w:rPr>
        <w:rFonts w:ascii="Arial" w:hAnsi="Arial" w:hint="default"/>
      </w:rPr>
    </w:lvl>
    <w:lvl w:ilvl="7" w:tplc="5216656E" w:tentative="1">
      <w:start w:val="1"/>
      <w:numFmt w:val="bullet"/>
      <w:lvlText w:val="•"/>
      <w:lvlJc w:val="left"/>
      <w:pPr>
        <w:tabs>
          <w:tab w:val="num" w:pos="5760"/>
        </w:tabs>
        <w:ind w:left="5760" w:hanging="360"/>
      </w:pPr>
      <w:rPr>
        <w:rFonts w:ascii="Arial" w:hAnsi="Arial" w:hint="default"/>
      </w:rPr>
    </w:lvl>
    <w:lvl w:ilvl="8" w:tplc="BC56C18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E420D"/>
    <w:multiLevelType w:val="hybridMultilevel"/>
    <w:tmpl w:val="679C66F2"/>
    <w:lvl w:ilvl="0" w:tplc="E196FA3E">
      <w:start w:val="1"/>
      <w:numFmt w:val="bullet"/>
      <w:lvlText w:val="•"/>
      <w:lvlJc w:val="left"/>
      <w:pPr>
        <w:tabs>
          <w:tab w:val="num" w:pos="720"/>
        </w:tabs>
        <w:ind w:left="720" w:hanging="360"/>
      </w:pPr>
      <w:rPr>
        <w:rFonts w:ascii="Arial" w:hAnsi="Arial" w:hint="default"/>
      </w:rPr>
    </w:lvl>
    <w:lvl w:ilvl="1" w:tplc="E556D7D4" w:tentative="1">
      <w:start w:val="1"/>
      <w:numFmt w:val="bullet"/>
      <w:lvlText w:val="•"/>
      <w:lvlJc w:val="left"/>
      <w:pPr>
        <w:tabs>
          <w:tab w:val="num" w:pos="1440"/>
        </w:tabs>
        <w:ind w:left="1440" w:hanging="360"/>
      </w:pPr>
      <w:rPr>
        <w:rFonts w:ascii="Arial" w:hAnsi="Arial" w:hint="default"/>
      </w:rPr>
    </w:lvl>
    <w:lvl w:ilvl="2" w:tplc="86725E18" w:tentative="1">
      <w:start w:val="1"/>
      <w:numFmt w:val="bullet"/>
      <w:lvlText w:val="•"/>
      <w:lvlJc w:val="left"/>
      <w:pPr>
        <w:tabs>
          <w:tab w:val="num" w:pos="2160"/>
        </w:tabs>
        <w:ind w:left="2160" w:hanging="360"/>
      </w:pPr>
      <w:rPr>
        <w:rFonts w:ascii="Arial" w:hAnsi="Arial" w:hint="default"/>
      </w:rPr>
    </w:lvl>
    <w:lvl w:ilvl="3" w:tplc="1A68552C" w:tentative="1">
      <w:start w:val="1"/>
      <w:numFmt w:val="bullet"/>
      <w:lvlText w:val="•"/>
      <w:lvlJc w:val="left"/>
      <w:pPr>
        <w:tabs>
          <w:tab w:val="num" w:pos="2880"/>
        </w:tabs>
        <w:ind w:left="2880" w:hanging="360"/>
      </w:pPr>
      <w:rPr>
        <w:rFonts w:ascii="Arial" w:hAnsi="Arial" w:hint="default"/>
      </w:rPr>
    </w:lvl>
    <w:lvl w:ilvl="4" w:tplc="F7FE76CC" w:tentative="1">
      <w:start w:val="1"/>
      <w:numFmt w:val="bullet"/>
      <w:lvlText w:val="•"/>
      <w:lvlJc w:val="left"/>
      <w:pPr>
        <w:tabs>
          <w:tab w:val="num" w:pos="3600"/>
        </w:tabs>
        <w:ind w:left="3600" w:hanging="360"/>
      </w:pPr>
      <w:rPr>
        <w:rFonts w:ascii="Arial" w:hAnsi="Arial" w:hint="default"/>
      </w:rPr>
    </w:lvl>
    <w:lvl w:ilvl="5" w:tplc="0E6699BE" w:tentative="1">
      <w:start w:val="1"/>
      <w:numFmt w:val="bullet"/>
      <w:lvlText w:val="•"/>
      <w:lvlJc w:val="left"/>
      <w:pPr>
        <w:tabs>
          <w:tab w:val="num" w:pos="4320"/>
        </w:tabs>
        <w:ind w:left="4320" w:hanging="360"/>
      </w:pPr>
      <w:rPr>
        <w:rFonts w:ascii="Arial" w:hAnsi="Arial" w:hint="default"/>
      </w:rPr>
    </w:lvl>
    <w:lvl w:ilvl="6" w:tplc="74EC0316" w:tentative="1">
      <w:start w:val="1"/>
      <w:numFmt w:val="bullet"/>
      <w:lvlText w:val="•"/>
      <w:lvlJc w:val="left"/>
      <w:pPr>
        <w:tabs>
          <w:tab w:val="num" w:pos="5040"/>
        </w:tabs>
        <w:ind w:left="5040" w:hanging="360"/>
      </w:pPr>
      <w:rPr>
        <w:rFonts w:ascii="Arial" w:hAnsi="Arial" w:hint="default"/>
      </w:rPr>
    </w:lvl>
    <w:lvl w:ilvl="7" w:tplc="A1049B02" w:tentative="1">
      <w:start w:val="1"/>
      <w:numFmt w:val="bullet"/>
      <w:lvlText w:val="•"/>
      <w:lvlJc w:val="left"/>
      <w:pPr>
        <w:tabs>
          <w:tab w:val="num" w:pos="5760"/>
        </w:tabs>
        <w:ind w:left="5760" w:hanging="360"/>
      </w:pPr>
      <w:rPr>
        <w:rFonts w:ascii="Arial" w:hAnsi="Arial" w:hint="default"/>
      </w:rPr>
    </w:lvl>
    <w:lvl w:ilvl="8" w:tplc="2D068B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D35DF5"/>
    <w:multiLevelType w:val="hybridMultilevel"/>
    <w:tmpl w:val="7E18D468"/>
    <w:lvl w:ilvl="0" w:tplc="551A3554">
      <w:start w:val="1"/>
      <w:numFmt w:val="decimal"/>
      <w:lvlText w:val="%1."/>
      <w:lvlJc w:val="left"/>
      <w:pPr>
        <w:tabs>
          <w:tab w:val="num" w:pos="720"/>
        </w:tabs>
        <w:ind w:left="720" w:hanging="360"/>
      </w:pPr>
    </w:lvl>
    <w:lvl w:ilvl="1" w:tplc="23BE7F86" w:tentative="1">
      <w:start w:val="1"/>
      <w:numFmt w:val="decimal"/>
      <w:lvlText w:val="%2."/>
      <w:lvlJc w:val="left"/>
      <w:pPr>
        <w:tabs>
          <w:tab w:val="num" w:pos="1440"/>
        </w:tabs>
        <w:ind w:left="1440" w:hanging="360"/>
      </w:pPr>
    </w:lvl>
    <w:lvl w:ilvl="2" w:tplc="D9007D6A" w:tentative="1">
      <w:start w:val="1"/>
      <w:numFmt w:val="decimal"/>
      <w:lvlText w:val="%3."/>
      <w:lvlJc w:val="left"/>
      <w:pPr>
        <w:tabs>
          <w:tab w:val="num" w:pos="2160"/>
        </w:tabs>
        <w:ind w:left="2160" w:hanging="360"/>
      </w:pPr>
    </w:lvl>
    <w:lvl w:ilvl="3" w:tplc="B024DBF2" w:tentative="1">
      <w:start w:val="1"/>
      <w:numFmt w:val="decimal"/>
      <w:lvlText w:val="%4."/>
      <w:lvlJc w:val="left"/>
      <w:pPr>
        <w:tabs>
          <w:tab w:val="num" w:pos="2880"/>
        </w:tabs>
        <w:ind w:left="2880" w:hanging="360"/>
      </w:pPr>
    </w:lvl>
    <w:lvl w:ilvl="4" w:tplc="7D74502C" w:tentative="1">
      <w:start w:val="1"/>
      <w:numFmt w:val="decimal"/>
      <w:lvlText w:val="%5."/>
      <w:lvlJc w:val="left"/>
      <w:pPr>
        <w:tabs>
          <w:tab w:val="num" w:pos="3600"/>
        </w:tabs>
        <w:ind w:left="3600" w:hanging="360"/>
      </w:pPr>
    </w:lvl>
    <w:lvl w:ilvl="5" w:tplc="32BA8AB4" w:tentative="1">
      <w:start w:val="1"/>
      <w:numFmt w:val="decimal"/>
      <w:lvlText w:val="%6."/>
      <w:lvlJc w:val="left"/>
      <w:pPr>
        <w:tabs>
          <w:tab w:val="num" w:pos="4320"/>
        </w:tabs>
        <w:ind w:left="4320" w:hanging="360"/>
      </w:pPr>
    </w:lvl>
    <w:lvl w:ilvl="6" w:tplc="A7282A90" w:tentative="1">
      <w:start w:val="1"/>
      <w:numFmt w:val="decimal"/>
      <w:lvlText w:val="%7."/>
      <w:lvlJc w:val="left"/>
      <w:pPr>
        <w:tabs>
          <w:tab w:val="num" w:pos="5040"/>
        </w:tabs>
        <w:ind w:left="5040" w:hanging="360"/>
      </w:pPr>
    </w:lvl>
    <w:lvl w:ilvl="7" w:tplc="46FEEFBE" w:tentative="1">
      <w:start w:val="1"/>
      <w:numFmt w:val="decimal"/>
      <w:lvlText w:val="%8."/>
      <w:lvlJc w:val="left"/>
      <w:pPr>
        <w:tabs>
          <w:tab w:val="num" w:pos="5760"/>
        </w:tabs>
        <w:ind w:left="5760" w:hanging="360"/>
      </w:pPr>
    </w:lvl>
    <w:lvl w:ilvl="8" w:tplc="13120A3C" w:tentative="1">
      <w:start w:val="1"/>
      <w:numFmt w:val="decimal"/>
      <w:lvlText w:val="%9."/>
      <w:lvlJc w:val="left"/>
      <w:pPr>
        <w:tabs>
          <w:tab w:val="num" w:pos="6480"/>
        </w:tabs>
        <w:ind w:left="6480" w:hanging="360"/>
      </w:pPr>
    </w:lvl>
  </w:abstractNum>
  <w:abstractNum w:abstractNumId="6" w15:restartNumberingAfterBreak="0">
    <w:nsid w:val="135D044F"/>
    <w:multiLevelType w:val="hybridMultilevel"/>
    <w:tmpl w:val="D79C06D2"/>
    <w:lvl w:ilvl="0" w:tplc="DED64400">
      <w:start w:val="1"/>
      <w:numFmt w:val="decimal"/>
      <w:lvlText w:val="%1."/>
      <w:lvlJc w:val="left"/>
      <w:pPr>
        <w:tabs>
          <w:tab w:val="num" w:pos="720"/>
        </w:tabs>
        <w:ind w:left="720" w:hanging="360"/>
      </w:pPr>
    </w:lvl>
    <w:lvl w:ilvl="1" w:tplc="1EE4957A" w:tentative="1">
      <w:start w:val="1"/>
      <w:numFmt w:val="decimal"/>
      <w:lvlText w:val="%2."/>
      <w:lvlJc w:val="left"/>
      <w:pPr>
        <w:tabs>
          <w:tab w:val="num" w:pos="1440"/>
        </w:tabs>
        <w:ind w:left="1440" w:hanging="360"/>
      </w:pPr>
    </w:lvl>
    <w:lvl w:ilvl="2" w:tplc="02CE0FC8" w:tentative="1">
      <w:start w:val="1"/>
      <w:numFmt w:val="decimal"/>
      <w:lvlText w:val="%3."/>
      <w:lvlJc w:val="left"/>
      <w:pPr>
        <w:tabs>
          <w:tab w:val="num" w:pos="2160"/>
        </w:tabs>
        <w:ind w:left="2160" w:hanging="360"/>
      </w:pPr>
    </w:lvl>
    <w:lvl w:ilvl="3" w:tplc="C9789CFC" w:tentative="1">
      <w:start w:val="1"/>
      <w:numFmt w:val="decimal"/>
      <w:lvlText w:val="%4."/>
      <w:lvlJc w:val="left"/>
      <w:pPr>
        <w:tabs>
          <w:tab w:val="num" w:pos="2880"/>
        </w:tabs>
        <w:ind w:left="2880" w:hanging="360"/>
      </w:pPr>
    </w:lvl>
    <w:lvl w:ilvl="4" w:tplc="D56654B6" w:tentative="1">
      <w:start w:val="1"/>
      <w:numFmt w:val="decimal"/>
      <w:lvlText w:val="%5."/>
      <w:lvlJc w:val="left"/>
      <w:pPr>
        <w:tabs>
          <w:tab w:val="num" w:pos="3600"/>
        </w:tabs>
        <w:ind w:left="3600" w:hanging="360"/>
      </w:pPr>
    </w:lvl>
    <w:lvl w:ilvl="5" w:tplc="2CE81B78" w:tentative="1">
      <w:start w:val="1"/>
      <w:numFmt w:val="decimal"/>
      <w:lvlText w:val="%6."/>
      <w:lvlJc w:val="left"/>
      <w:pPr>
        <w:tabs>
          <w:tab w:val="num" w:pos="4320"/>
        </w:tabs>
        <w:ind w:left="4320" w:hanging="360"/>
      </w:pPr>
    </w:lvl>
    <w:lvl w:ilvl="6" w:tplc="3730A2C4" w:tentative="1">
      <w:start w:val="1"/>
      <w:numFmt w:val="decimal"/>
      <w:lvlText w:val="%7."/>
      <w:lvlJc w:val="left"/>
      <w:pPr>
        <w:tabs>
          <w:tab w:val="num" w:pos="5040"/>
        </w:tabs>
        <w:ind w:left="5040" w:hanging="360"/>
      </w:pPr>
    </w:lvl>
    <w:lvl w:ilvl="7" w:tplc="A6F81DAC" w:tentative="1">
      <w:start w:val="1"/>
      <w:numFmt w:val="decimal"/>
      <w:lvlText w:val="%8."/>
      <w:lvlJc w:val="left"/>
      <w:pPr>
        <w:tabs>
          <w:tab w:val="num" w:pos="5760"/>
        </w:tabs>
        <w:ind w:left="5760" w:hanging="360"/>
      </w:pPr>
    </w:lvl>
    <w:lvl w:ilvl="8" w:tplc="ACFA626C" w:tentative="1">
      <w:start w:val="1"/>
      <w:numFmt w:val="decimal"/>
      <w:lvlText w:val="%9."/>
      <w:lvlJc w:val="left"/>
      <w:pPr>
        <w:tabs>
          <w:tab w:val="num" w:pos="6480"/>
        </w:tabs>
        <w:ind w:left="6480" w:hanging="360"/>
      </w:pPr>
    </w:lvl>
  </w:abstractNum>
  <w:abstractNum w:abstractNumId="7" w15:restartNumberingAfterBreak="0">
    <w:nsid w:val="15F76CA5"/>
    <w:multiLevelType w:val="hybridMultilevel"/>
    <w:tmpl w:val="A746AFB6"/>
    <w:lvl w:ilvl="0" w:tplc="45646FAE">
      <w:start w:val="1"/>
      <w:numFmt w:val="bullet"/>
      <w:lvlText w:val="•"/>
      <w:lvlJc w:val="left"/>
      <w:pPr>
        <w:tabs>
          <w:tab w:val="num" w:pos="720"/>
        </w:tabs>
        <w:ind w:left="720" w:hanging="360"/>
      </w:pPr>
      <w:rPr>
        <w:rFonts w:ascii="Arial" w:hAnsi="Arial" w:hint="default"/>
      </w:rPr>
    </w:lvl>
    <w:lvl w:ilvl="1" w:tplc="F7AACC4E" w:tentative="1">
      <w:start w:val="1"/>
      <w:numFmt w:val="bullet"/>
      <w:lvlText w:val="•"/>
      <w:lvlJc w:val="left"/>
      <w:pPr>
        <w:tabs>
          <w:tab w:val="num" w:pos="1440"/>
        </w:tabs>
        <w:ind w:left="1440" w:hanging="360"/>
      </w:pPr>
      <w:rPr>
        <w:rFonts w:ascii="Arial" w:hAnsi="Arial" w:hint="default"/>
      </w:rPr>
    </w:lvl>
    <w:lvl w:ilvl="2" w:tplc="8758AD30" w:tentative="1">
      <w:start w:val="1"/>
      <w:numFmt w:val="bullet"/>
      <w:lvlText w:val="•"/>
      <w:lvlJc w:val="left"/>
      <w:pPr>
        <w:tabs>
          <w:tab w:val="num" w:pos="2160"/>
        </w:tabs>
        <w:ind w:left="2160" w:hanging="360"/>
      </w:pPr>
      <w:rPr>
        <w:rFonts w:ascii="Arial" w:hAnsi="Arial" w:hint="default"/>
      </w:rPr>
    </w:lvl>
    <w:lvl w:ilvl="3" w:tplc="BD70EC62" w:tentative="1">
      <w:start w:val="1"/>
      <w:numFmt w:val="bullet"/>
      <w:lvlText w:val="•"/>
      <w:lvlJc w:val="left"/>
      <w:pPr>
        <w:tabs>
          <w:tab w:val="num" w:pos="2880"/>
        </w:tabs>
        <w:ind w:left="2880" w:hanging="360"/>
      </w:pPr>
      <w:rPr>
        <w:rFonts w:ascii="Arial" w:hAnsi="Arial" w:hint="default"/>
      </w:rPr>
    </w:lvl>
    <w:lvl w:ilvl="4" w:tplc="07F0DABE" w:tentative="1">
      <w:start w:val="1"/>
      <w:numFmt w:val="bullet"/>
      <w:lvlText w:val="•"/>
      <w:lvlJc w:val="left"/>
      <w:pPr>
        <w:tabs>
          <w:tab w:val="num" w:pos="3600"/>
        </w:tabs>
        <w:ind w:left="3600" w:hanging="360"/>
      </w:pPr>
      <w:rPr>
        <w:rFonts w:ascii="Arial" w:hAnsi="Arial" w:hint="default"/>
      </w:rPr>
    </w:lvl>
    <w:lvl w:ilvl="5" w:tplc="2B081FDC" w:tentative="1">
      <w:start w:val="1"/>
      <w:numFmt w:val="bullet"/>
      <w:lvlText w:val="•"/>
      <w:lvlJc w:val="left"/>
      <w:pPr>
        <w:tabs>
          <w:tab w:val="num" w:pos="4320"/>
        </w:tabs>
        <w:ind w:left="4320" w:hanging="360"/>
      </w:pPr>
      <w:rPr>
        <w:rFonts w:ascii="Arial" w:hAnsi="Arial" w:hint="default"/>
      </w:rPr>
    </w:lvl>
    <w:lvl w:ilvl="6" w:tplc="AD5408C6" w:tentative="1">
      <w:start w:val="1"/>
      <w:numFmt w:val="bullet"/>
      <w:lvlText w:val="•"/>
      <w:lvlJc w:val="left"/>
      <w:pPr>
        <w:tabs>
          <w:tab w:val="num" w:pos="5040"/>
        </w:tabs>
        <w:ind w:left="5040" w:hanging="360"/>
      </w:pPr>
      <w:rPr>
        <w:rFonts w:ascii="Arial" w:hAnsi="Arial" w:hint="default"/>
      </w:rPr>
    </w:lvl>
    <w:lvl w:ilvl="7" w:tplc="F42CEB76" w:tentative="1">
      <w:start w:val="1"/>
      <w:numFmt w:val="bullet"/>
      <w:lvlText w:val="•"/>
      <w:lvlJc w:val="left"/>
      <w:pPr>
        <w:tabs>
          <w:tab w:val="num" w:pos="5760"/>
        </w:tabs>
        <w:ind w:left="5760" w:hanging="360"/>
      </w:pPr>
      <w:rPr>
        <w:rFonts w:ascii="Arial" w:hAnsi="Arial" w:hint="default"/>
      </w:rPr>
    </w:lvl>
    <w:lvl w:ilvl="8" w:tplc="C958E1F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0" w15:restartNumberingAfterBreak="0">
    <w:nsid w:val="22E30D0A"/>
    <w:multiLevelType w:val="hybridMultilevel"/>
    <w:tmpl w:val="A8321C78"/>
    <w:lvl w:ilvl="0" w:tplc="DEAE67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5352D4B"/>
    <w:multiLevelType w:val="hybridMultilevel"/>
    <w:tmpl w:val="8DA09C6C"/>
    <w:lvl w:ilvl="0" w:tplc="456CA5CE">
      <w:start w:val="1"/>
      <w:numFmt w:val="bullet"/>
      <w:lvlText w:val="•"/>
      <w:lvlJc w:val="left"/>
      <w:pPr>
        <w:tabs>
          <w:tab w:val="num" w:pos="720"/>
        </w:tabs>
        <w:ind w:left="720" w:hanging="360"/>
      </w:pPr>
      <w:rPr>
        <w:rFonts w:ascii="Arial" w:hAnsi="Arial" w:hint="default"/>
      </w:rPr>
    </w:lvl>
    <w:lvl w:ilvl="1" w:tplc="591C07A2" w:tentative="1">
      <w:start w:val="1"/>
      <w:numFmt w:val="bullet"/>
      <w:lvlText w:val="•"/>
      <w:lvlJc w:val="left"/>
      <w:pPr>
        <w:tabs>
          <w:tab w:val="num" w:pos="1440"/>
        </w:tabs>
        <w:ind w:left="1440" w:hanging="360"/>
      </w:pPr>
      <w:rPr>
        <w:rFonts w:ascii="Arial" w:hAnsi="Arial" w:hint="default"/>
      </w:rPr>
    </w:lvl>
    <w:lvl w:ilvl="2" w:tplc="2DD82FB4" w:tentative="1">
      <w:start w:val="1"/>
      <w:numFmt w:val="bullet"/>
      <w:lvlText w:val="•"/>
      <w:lvlJc w:val="left"/>
      <w:pPr>
        <w:tabs>
          <w:tab w:val="num" w:pos="2160"/>
        </w:tabs>
        <w:ind w:left="2160" w:hanging="360"/>
      </w:pPr>
      <w:rPr>
        <w:rFonts w:ascii="Arial" w:hAnsi="Arial" w:hint="default"/>
      </w:rPr>
    </w:lvl>
    <w:lvl w:ilvl="3" w:tplc="5958DB8C" w:tentative="1">
      <w:start w:val="1"/>
      <w:numFmt w:val="bullet"/>
      <w:lvlText w:val="•"/>
      <w:lvlJc w:val="left"/>
      <w:pPr>
        <w:tabs>
          <w:tab w:val="num" w:pos="2880"/>
        </w:tabs>
        <w:ind w:left="2880" w:hanging="360"/>
      </w:pPr>
      <w:rPr>
        <w:rFonts w:ascii="Arial" w:hAnsi="Arial" w:hint="default"/>
      </w:rPr>
    </w:lvl>
    <w:lvl w:ilvl="4" w:tplc="2736C1CC" w:tentative="1">
      <w:start w:val="1"/>
      <w:numFmt w:val="bullet"/>
      <w:lvlText w:val="•"/>
      <w:lvlJc w:val="left"/>
      <w:pPr>
        <w:tabs>
          <w:tab w:val="num" w:pos="3600"/>
        </w:tabs>
        <w:ind w:left="3600" w:hanging="360"/>
      </w:pPr>
      <w:rPr>
        <w:rFonts w:ascii="Arial" w:hAnsi="Arial" w:hint="default"/>
      </w:rPr>
    </w:lvl>
    <w:lvl w:ilvl="5" w:tplc="2F40F288" w:tentative="1">
      <w:start w:val="1"/>
      <w:numFmt w:val="bullet"/>
      <w:lvlText w:val="•"/>
      <w:lvlJc w:val="left"/>
      <w:pPr>
        <w:tabs>
          <w:tab w:val="num" w:pos="4320"/>
        </w:tabs>
        <w:ind w:left="4320" w:hanging="360"/>
      </w:pPr>
      <w:rPr>
        <w:rFonts w:ascii="Arial" w:hAnsi="Arial" w:hint="default"/>
      </w:rPr>
    </w:lvl>
    <w:lvl w:ilvl="6" w:tplc="0D3AA634" w:tentative="1">
      <w:start w:val="1"/>
      <w:numFmt w:val="bullet"/>
      <w:lvlText w:val="•"/>
      <w:lvlJc w:val="left"/>
      <w:pPr>
        <w:tabs>
          <w:tab w:val="num" w:pos="5040"/>
        </w:tabs>
        <w:ind w:left="5040" w:hanging="360"/>
      </w:pPr>
      <w:rPr>
        <w:rFonts w:ascii="Arial" w:hAnsi="Arial" w:hint="default"/>
      </w:rPr>
    </w:lvl>
    <w:lvl w:ilvl="7" w:tplc="BA9453C8" w:tentative="1">
      <w:start w:val="1"/>
      <w:numFmt w:val="bullet"/>
      <w:lvlText w:val="•"/>
      <w:lvlJc w:val="left"/>
      <w:pPr>
        <w:tabs>
          <w:tab w:val="num" w:pos="5760"/>
        </w:tabs>
        <w:ind w:left="5760" w:hanging="360"/>
      </w:pPr>
      <w:rPr>
        <w:rFonts w:ascii="Arial" w:hAnsi="Arial" w:hint="default"/>
      </w:rPr>
    </w:lvl>
    <w:lvl w:ilvl="8" w:tplc="9E269E0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5461F0E"/>
    <w:multiLevelType w:val="hybridMultilevel"/>
    <w:tmpl w:val="1E8C621E"/>
    <w:lvl w:ilvl="0" w:tplc="AEAA4696">
      <w:start w:val="1"/>
      <w:numFmt w:val="bullet"/>
      <w:lvlText w:val=""/>
      <w:lvlJc w:val="left"/>
      <w:pPr>
        <w:tabs>
          <w:tab w:val="num" w:pos="720"/>
        </w:tabs>
        <w:ind w:left="720" w:hanging="360"/>
      </w:pPr>
      <w:rPr>
        <w:rFonts w:ascii="Wingdings" w:hAnsi="Wingdings" w:hint="default"/>
      </w:rPr>
    </w:lvl>
    <w:lvl w:ilvl="1" w:tplc="4E7C5022" w:tentative="1">
      <w:start w:val="1"/>
      <w:numFmt w:val="bullet"/>
      <w:lvlText w:val=""/>
      <w:lvlJc w:val="left"/>
      <w:pPr>
        <w:tabs>
          <w:tab w:val="num" w:pos="1440"/>
        </w:tabs>
        <w:ind w:left="1440" w:hanging="360"/>
      </w:pPr>
      <w:rPr>
        <w:rFonts w:ascii="Wingdings" w:hAnsi="Wingdings" w:hint="default"/>
      </w:rPr>
    </w:lvl>
    <w:lvl w:ilvl="2" w:tplc="A7AE50BA" w:tentative="1">
      <w:start w:val="1"/>
      <w:numFmt w:val="bullet"/>
      <w:lvlText w:val=""/>
      <w:lvlJc w:val="left"/>
      <w:pPr>
        <w:tabs>
          <w:tab w:val="num" w:pos="2160"/>
        </w:tabs>
        <w:ind w:left="2160" w:hanging="360"/>
      </w:pPr>
      <w:rPr>
        <w:rFonts w:ascii="Wingdings" w:hAnsi="Wingdings" w:hint="default"/>
      </w:rPr>
    </w:lvl>
    <w:lvl w:ilvl="3" w:tplc="87DA2458" w:tentative="1">
      <w:start w:val="1"/>
      <w:numFmt w:val="bullet"/>
      <w:lvlText w:val=""/>
      <w:lvlJc w:val="left"/>
      <w:pPr>
        <w:tabs>
          <w:tab w:val="num" w:pos="2880"/>
        </w:tabs>
        <w:ind w:left="2880" w:hanging="360"/>
      </w:pPr>
      <w:rPr>
        <w:rFonts w:ascii="Wingdings" w:hAnsi="Wingdings" w:hint="default"/>
      </w:rPr>
    </w:lvl>
    <w:lvl w:ilvl="4" w:tplc="C83AFD94" w:tentative="1">
      <w:start w:val="1"/>
      <w:numFmt w:val="bullet"/>
      <w:lvlText w:val=""/>
      <w:lvlJc w:val="left"/>
      <w:pPr>
        <w:tabs>
          <w:tab w:val="num" w:pos="3600"/>
        </w:tabs>
        <w:ind w:left="3600" w:hanging="360"/>
      </w:pPr>
      <w:rPr>
        <w:rFonts w:ascii="Wingdings" w:hAnsi="Wingdings" w:hint="default"/>
      </w:rPr>
    </w:lvl>
    <w:lvl w:ilvl="5" w:tplc="AE72E378" w:tentative="1">
      <w:start w:val="1"/>
      <w:numFmt w:val="bullet"/>
      <w:lvlText w:val=""/>
      <w:lvlJc w:val="left"/>
      <w:pPr>
        <w:tabs>
          <w:tab w:val="num" w:pos="4320"/>
        </w:tabs>
        <w:ind w:left="4320" w:hanging="360"/>
      </w:pPr>
      <w:rPr>
        <w:rFonts w:ascii="Wingdings" w:hAnsi="Wingdings" w:hint="default"/>
      </w:rPr>
    </w:lvl>
    <w:lvl w:ilvl="6" w:tplc="1A163024" w:tentative="1">
      <w:start w:val="1"/>
      <w:numFmt w:val="bullet"/>
      <w:lvlText w:val=""/>
      <w:lvlJc w:val="left"/>
      <w:pPr>
        <w:tabs>
          <w:tab w:val="num" w:pos="5040"/>
        </w:tabs>
        <w:ind w:left="5040" w:hanging="360"/>
      </w:pPr>
      <w:rPr>
        <w:rFonts w:ascii="Wingdings" w:hAnsi="Wingdings" w:hint="default"/>
      </w:rPr>
    </w:lvl>
    <w:lvl w:ilvl="7" w:tplc="5B0A035C" w:tentative="1">
      <w:start w:val="1"/>
      <w:numFmt w:val="bullet"/>
      <w:lvlText w:val=""/>
      <w:lvlJc w:val="left"/>
      <w:pPr>
        <w:tabs>
          <w:tab w:val="num" w:pos="5760"/>
        </w:tabs>
        <w:ind w:left="5760" w:hanging="360"/>
      </w:pPr>
      <w:rPr>
        <w:rFonts w:ascii="Wingdings" w:hAnsi="Wingdings" w:hint="default"/>
      </w:rPr>
    </w:lvl>
    <w:lvl w:ilvl="8" w:tplc="4C9A119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2D12DD"/>
    <w:multiLevelType w:val="hybridMultilevel"/>
    <w:tmpl w:val="CCC8D4D6"/>
    <w:lvl w:ilvl="0" w:tplc="CC50B73C">
      <w:start w:val="1"/>
      <w:numFmt w:val="bullet"/>
      <w:lvlText w:val="•"/>
      <w:lvlJc w:val="left"/>
      <w:pPr>
        <w:tabs>
          <w:tab w:val="num" w:pos="720"/>
        </w:tabs>
        <w:ind w:left="720" w:hanging="360"/>
      </w:pPr>
      <w:rPr>
        <w:rFonts w:ascii="Arial" w:hAnsi="Arial" w:hint="default"/>
      </w:rPr>
    </w:lvl>
    <w:lvl w:ilvl="1" w:tplc="FBF803D6">
      <w:start w:val="1"/>
      <w:numFmt w:val="bullet"/>
      <w:lvlText w:val="•"/>
      <w:lvlJc w:val="left"/>
      <w:pPr>
        <w:tabs>
          <w:tab w:val="num" w:pos="1440"/>
        </w:tabs>
        <w:ind w:left="1440" w:hanging="360"/>
      </w:pPr>
      <w:rPr>
        <w:rFonts w:ascii="Arial" w:hAnsi="Arial" w:hint="default"/>
      </w:rPr>
    </w:lvl>
    <w:lvl w:ilvl="2" w:tplc="9BD60A5A" w:tentative="1">
      <w:start w:val="1"/>
      <w:numFmt w:val="bullet"/>
      <w:lvlText w:val="•"/>
      <w:lvlJc w:val="left"/>
      <w:pPr>
        <w:tabs>
          <w:tab w:val="num" w:pos="2160"/>
        </w:tabs>
        <w:ind w:left="2160" w:hanging="360"/>
      </w:pPr>
      <w:rPr>
        <w:rFonts w:ascii="Arial" w:hAnsi="Arial" w:hint="default"/>
      </w:rPr>
    </w:lvl>
    <w:lvl w:ilvl="3" w:tplc="881E5CDC" w:tentative="1">
      <w:start w:val="1"/>
      <w:numFmt w:val="bullet"/>
      <w:lvlText w:val="•"/>
      <w:lvlJc w:val="left"/>
      <w:pPr>
        <w:tabs>
          <w:tab w:val="num" w:pos="2880"/>
        </w:tabs>
        <w:ind w:left="2880" w:hanging="360"/>
      </w:pPr>
      <w:rPr>
        <w:rFonts w:ascii="Arial" w:hAnsi="Arial" w:hint="default"/>
      </w:rPr>
    </w:lvl>
    <w:lvl w:ilvl="4" w:tplc="E5D00F1C" w:tentative="1">
      <w:start w:val="1"/>
      <w:numFmt w:val="bullet"/>
      <w:lvlText w:val="•"/>
      <w:lvlJc w:val="left"/>
      <w:pPr>
        <w:tabs>
          <w:tab w:val="num" w:pos="3600"/>
        </w:tabs>
        <w:ind w:left="3600" w:hanging="360"/>
      </w:pPr>
      <w:rPr>
        <w:rFonts w:ascii="Arial" w:hAnsi="Arial" w:hint="default"/>
      </w:rPr>
    </w:lvl>
    <w:lvl w:ilvl="5" w:tplc="06101840" w:tentative="1">
      <w:start w:val="1"/>
      <w:numFmt w:val="bullet"/>
      <w:lvlText w:val="•"/>
      <w:lvlJc w:val="left"/>
      <w:pPr>
        <w:tabs>
          <w:tab w:val="num" w:pos="4320"/>
        </w:tabs>
        <w:ind w:left="4320" w:hanging="360"/>
      </w:pPr>
      <w:rPr>
        <w:rFonts w:ascii="Arial" w:hAnsi="Arial" w:hint="default"/>
      </w:rPr>
    </w:lvl>
    <w:lvl w:ilvl="6" w:tplc="C4940BBE" w:tentative="1">
      <w:start w:val="1"/>
      <w:numFmt w:val="bullet"/>
      <w:lvlText w:val="•"/>
      <w:lvlJc w:val="left"/>
      <w:pPr>
        <w:tabs>
          <w:tab w:val="num" w:pos="5040"/>
        </w:tabs>
        <w:ind w:left="5040" w:hanging="360"/>
      </w:pPr>
      <w:rPr>
        <w:rFonts w:ascii="Arial" w:hAnsi="Arial" w:hint="default"/>
      </w:rPr>
    </w:lvl>
    <w:lvl w:ilvl="7" w:tplc="DD5E06A4" w:tentative="1">
      <w:start w:val="1"/>
      <w:numFmt w:val="bullet"/>
      <w:lvlText w:val="•"/>
      <w:lvlJc w:val="left"/>
      <w:pPr>
        <w:tabs>
          <w:tab w:val="num" w:pos="5760"/>
        </w:tabs>
        <w:ind w:left="5760" w:hanging="360"/>
      </w:pPr>
      <w:rPr>
        <w:rFonts w:ascii="Arial" w:hAnsi="Arial" w:hint="default"/>
      </w:rPr>
    </w:lvl>
    <w:lvl w:ilvl="8" w:tplc="1206C6D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FF17D13"/>
    <w:multiLevelType w:val="hybridMultilevel"/>
    <w:tmpl w:val="28AA7296"/>
    <w:lvl w:ilvl="0" w:tplc="C6DA1A48">
      <w:numFmt w:val="bullet"/>
      <w:lvlText w:val="-"/>
      <w:lvlJc w:val="left"/>
      <w:pPr>
        <w:ind w:left="844" w:hanging="420"/>
      </w:pPr>
      <w:rPr>
        <w:rFonts w:ascii="Arial" w:eastAsia="MS Mincho" w:hAnsi="Arial" w:cs="Arial"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15" w15:restartNumberingAfterBreak="0">
    <w:nsid w:val="370D1EAE"/>
    <w:multiLevelType w:val="hybridMultilevel"/>
    <w:tmpl w:val="792629E6"/>
    <w:lvl w:ilvl="0" w:tplc="EFD432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DCA40B1"/>
    <w:multiLevelType w:val="hybridMultilevel"/>
    <w:tmpl w:val="07F23D0A"/>
    <w:lvl w:ilvl="0" w:tplc="0344C116">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717E7D"/>
    <w:multiLevelType w:val="hybridMultilevel"/>
    <w:tmpl w:val="9E9086F6"/>
    <w:lvl w:ilvl="0" w:tplc="F87A0D46">
      <w:start w:val="1"/>
      <w:numFmt w:val="decimal"/>
      <w:lvlText w:val="%1."/>
      <w:lvlJc w:val="left"/>
      <w:pPr>
        <w:tabs>
          <w:tab w:val="num" w:pos="720"/>
        </w:tabs>
        <w:ind w:left="720" w:hanging="360"/>
      </w:pPr>
    </w:lvl>
    <w:lvl w:ilvl="1" w:tplc="991C73AE" w:tentative="1">
      <w:start w:val="1"/>
      <w:numFmt w:val="decimal"/>
      <w:lvlText w:val="%2."/>
      <w:lvlJc w:val="left"/>
      <w:pPr>
        <w:tabs>
          <w:tab w:val="num" w:pos="1440"/>
        </w:tabs>
        <w:ind w:left="1440" w:hanging="360"/>
      </w:pPr>
    </w:lvl>
    <w:lvl w:ilvl="2" w:tplc="7D3E17D6" w:tentative="1">
      <w:start w:val="1"/>
      <w:numFmt w:val="decimal"/>
      <w:lvlText w:val="%3."/>
      <w:lvlJc w:val="left"/>
      <w:pPr>
        <w:tabs>
          <w:tab w:val="num" w:pos="2160"/>
        </w:tabs>
        <w:ind w:left="2160" w:hanging="360"/>
      </w:pPr>
    </w:lvl>
    <w:lvl w:ilvl="3" w:tplc="DDF47AD2" w:tentative="1">
      <w:start w:val="1"/>
      <w:numFmt w:val="decimal"/>
      <w:lvlText w:val="%4."/>
      <w:lvlJc w:val="left"/>
      <w:pPr>
        <w:tabs>
          <w:tab w:val="num" w:pos="2880"/>
        </w:tabs>
        <w:ind w:left="2880" w:hanging="360"/>
      </w:pPr>
    </w:lvl>
    <w:lvl w:ilvl="4" w:tplc="3F90ECBC" w:tentative="1">
      <w:start w:val="1"/>
      <w:numFmt w:val="decimal"/>
      <w:lvlText w:val="%5."/>
      <w:lvlJc w:val="left"/>
      <w:pPr>
        <w:tabs>
          <w:tab w:val="num" w:pos="3600"/>
        </w:tabs>
        <w:ind w:left="3600" w:hanging="360"/>
      </w:pPr>
    </w:lvl>
    <w:lvl w:ilvl="5" w:tplc="A7BC56C4" w:tentative="1">
      <w:start w:val="1"/>
      <w:numFmt w:val="decimal"/>
      <w:lvlText w:val="%6."/>
      <w:lvlJc w:val="left"/>
      <w:pPr>
        <w:tabs>
          <w:tab w:val="num" w:pos="4320"/>
        </w:tabs>
        <w:ind w:left="4320" w:hanging="360"/>
      </w:pPr>
    </w:lvl>
    <w:lvl w:ilvl="6" w:tplc="F522B1A2" w:tentative="1">
      <w:start w:val="1"/>
      <w:numFmt w:val="decimal"/>
      <w:lvlText w:val="%7."/>
      <w:lvlJc w:val="left"/>
      <w:pPr>
        <w:tabs>
          <w:tab w:val="num" w:pos="5040"/>
        </w:tabs>
        <w:ind w:left="5040" w:hanging="360"/>
      </w:pPr>
    </w:lvl>
    <w:lvl w:ilvl="7" w:tplc="01268162" w:tentative="1">
      <w:start w:val="1"/>
      <w:numFmt w:val="decimal"/>
      <w:lvlText w:val="%8."/>
      <w:lvlJc w:val="left"/>
      <w:pPr>
        <w:tabs>
          <w:tab w:val="num" w:pos="5760"/>
        </w:tabs>
        <w:ind w:left="5760" w:hanging="360"/>
      </w:pPr>
    </w:lvl>
    <w:lvl w:ilvl="8" w:tplc="F0605194" w:tentative="1">
      <w:start w:val="1"/>
      <w:numFmt w:val="decimal"/>
      <w:lvlText w:val="%9."/>
      <w:lvlJc w:val="left"/>
      <w:pPr>
        <w:tabs>
          <w:tab w:val="num" w:pos="6480"/>
        </w:tabs>
        <w:ind w:left="6480" w:hanging="360"/>
      </w:pPr>
    </w:lvl>
  </w:abstractNum>
  <w:abstractNum w:abstractNumId="18" w15:restartNumberingAfterBreak="0">
    <w:nsid w:val="40D43C94"/>
    <w:multiLevelType w:val="hybridMultilevel"/>
    <w:tmpl w:val="66A8C3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4CB50F51"/>
    <w:multiLevelType w:val="hybridMultilevel"/>
    <w:tmpl w:val="80E42AF8"/>
    <w:lvl w:ilvl="0" w:tplc="CD04A028">
      <w:start w:val="1"/>
      <w:numFmt w:val="bullet"/>
      <w:lvlText w:val="•"/>
      <w:lvlJc w:val="left"/>
      <w:pPr>
        <w:tabs>
          <w:tab w:val="num" w:pos="720"/>
        </w:tabs>
        <w:ind w:left="720" w:hanging="360"/>
      </w:pPr>
      <w:rPr>
        <w:rFonts w:ascii="Arial" w:hAnsi="Arial" w:hint="default"/>
      </w:rPr>
    </w:lvl>
    <w:lvl w:ilvl="1" w:tplc="94D41238" w:tentative="1">
      <w:start w:val="1"/>
      <w:numFmt w:val="bullet"/>
      <w:lvlText w:val="•"/>
      <w:lvlJc w:val="left"/>
      <w:pPr>
        <w:tabs>
          <w:tab w:val="num" w:pos="1440"/>
        </w:tabs>
        <w:ind w:left="1440" w:hanging="360"/>
      </w:pPr>
      <w:rPr>
        <w:rFonts w:ascii="Arial" w:hAnsi="Arial" w:hint="default"/>
      </w:rPr>
    </w:lvl>
    <w:lvl w:ilvl="2" w:tplc="40707DC4" w:tentative="1">
      <w:start w:val="1"/>
      <w:numFmt w:val="bullet"/>
      <w:lvlText w:val="•"/>
      <w:lvlJc w:val="left"/>
      <w:pPr>
        <w:tabs>
          <w:tab w:val="num" w:pos="2160"/>
        </w:tabs>
        <w:ind w:left="2160" w:hanging="360"/>
      </w:pPr>
      <w:rPr>
        <w:rFonts w:ascii="Arial" w:hAnsi="Arial" w:hint="default"/>
      </w:rPr>
    </w:lvl>
    <w:lvl w:ilvl="3" w:tplc="3DF8D0B8" w:tentative="1">
      <w:start w:val="1"/>
      <w:numFmt w:val="bullet"/>
      <w:lvlText w:val="•"/>
      <w:lvlJc w:val="left"/>
      <w:pPr>
        <w:tabs>
          <w:tab w:val="num" w:pos="2880"/>
        </w:tabs>
        <w:ind w:left="2880" w:hanging="360"/>
      </w:pPr>
      <w:rPr>
        <w:rFonts w:ascii="Arial" w:hAnsi="Arial" w:hint="default"/>
      </w:rPr>
    </w:lvl>
    <w:lvl w:ilvl="4" w:tplc="CB7AA118" w:tentative="1">
      <w:start w:val="1"/>
      <w:numFmt w:val="bullet"/>
      <w:lvlText w:val="•"/>
      <w:lvlJc w:val="left"/>
      <w:pPr>
        <w:tabs>
          <w:tab w:val="num" w:pos="3600"/>
        </w:tabs>
        <w:ind w:left="3600" w:hanging="360"/>
      </w:pPr>
      <w:rPr>
        <w:rFonts w:ascii="Arial" w:hAnsi="Arial" w:hint="default"/>
      </w:rPr>
    </w:lvl>
    <w:lvl w:ilvl="5" w:tplc="7E04CDF8" w:tentative="1">
      <w:start w:val="1"/>
      <w:numFmt w:val="bullet"/>
      <w:lvlText w:val="•"/>
      <w:lvlJc w:val="left"/>
      <w:pPr>
        <w:tabs>
          <w:tab w:val="num" w:pos="4320"/>
        </w:tabs>
        <w:ind w:left="4320" w:hanging="360"/>
      </w:pPr>
      <w:rPr>
        <w:rFonts w:ascii="Arial" w:hAnsi="Arial" w:hint="default"/>
      </w:rPr>
    </w:lvl>
    <w:lvl w:ilvl="6" w:tplc="21FC3508" w:tentative="1">
      <w:start w:val="1"/>
      <w:numFmt w:val="bullet"/>
      <w:lvlText w:val="•"/>
      <w:lvlJc w:val="left"/>
      <w:pPr>
        <w:tabs>
          <w:tab w:val="num" w:pos="5040"/>
        </w:tabs>
        <w:ind w:left="5040" w:hanging="360"/>
      </w:pPr>
      <w:rPr>
        <w:rFonts w:ascii="Arial" w:hAnsi="Arial" w:hint="default"/>
      </w:rPr>
    </w:lvl>
    <w:lvl w:ilvl="7" w:tplc="F5A6A474" w:tentative="1">
      <w:start w:val="1"/>
      <w:numFmt w:val="bullet"/>
      <w:lvlText w:val="•"/>
      <w:lvlJc w:val="left"/>
      <w:pPr>
        <w:tabs>
          <w:tab w:val="num" w:pos="5760"/>
        </w:tabs>
        <w:ind w:left="5760" w:hanging="360"/>
      </w:pPr>
      <w:rPr>
        <w:rFonts w:ascii="Arial" w:hAnsi="Arial" w:hint="default"/>
      </w:rPr>
    </w:lvl>
    <w:lvl w:ilvl="8" w:tplc="774AB29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CBA43A7"/>
    <w:multiLevelType w:val="hybridMultilevel"/>
    <w:tmpl w:val="2EA6EFD4"/>
    <w:lvl w:ilvl="0" w:tplc="55B80224">
      <w:start w:val="1"/>
      <w:numFmt w:val="decimal"/>
      <w:lvlText w:val="%1."/>
      <w:lvlJc w:val="left"/>
      <w:pPr>
        <w:tabs>
          <w:tab w:val="num" w:pos="720"/>
        </w:tabs>
        <w:ind w:left="720" w:hanging="360"/>
      </w:pPr>
    </w:lvl>
    <w:lvl w:ilvl="1" w:tplc="741A983C" w:tentative="1">
      <w:start w:val="1"/>
      <w:numFmt w:val="decimal"/>
      <w:lvlText w:val="%2."/>
      <w:lvlJc w:val="left"/>
      <w:pPr>
        <w:tabs>
          <w:tab w:val="num" w:pos="1440"/>
        </w:tabs>
        <w:ind w:left="1440" w:hanging="360"/>
      </w:pPr>
    </w:lvl>
    <w:lvl w:ilvl="2" w:tplc="A5AEB5BC" w:tentative="1">
      <w:start w:val="1"/>
      <w:numFmt w:val="decimal"/>
      <w:lvlText w:val="%3."/>
      <w:lvlJc w:val="left"/>
      <w:pPr>
        <w:tabs>
          <w:tab w:val="num" w:pos="2160"/>
        </w:tabs>
        <w:ind w:left="2160" w:hanging="360"/>
      </w:pPr>
    </w:lvl>
    <w:lvl w:ilvl="3" w:tplc="A00EDB52" w:tentative="1">
      <w:start w:val="1"/>
      <w:numFmt w:val="decimal"/>
      <w:lvlText w:val="%4."/>
      <w:lvlJc w:val="left"/>
      <w:pPr>
        <w:tabs>
          <w:tab w:val="num" w:pos="2880"/>
        </w:tabs>
        <w:ind w:left="2880" w:hanging="360"/>
      </w:pPr>
    </w:lvl>
    <w:lvl w:ilvl="4" w:tplc="6AE07CAC" w:tentative="1">
      <w:start w:val="1"/>
      <w:numFmt w:val="decimal"/>
      <w:lvlText w:val="%5."/>
      <w:lvlJc w:val="left"/>
      <w:pPr>
        <w:tabs>
          <w:tab w:val="num" w:pos="3600"/>
        </w:tabs>
        <w:ind w:left="3600" w:hanging="360"/>
      </w:pPr>
    </w:lvl>
    <w:lvl w:ilvl="5" w:tplc="6F940B26" w:tentative="1">
      <w:start w:val="1"/>
      <w:numFmt w:val="decimal"/>
      <w:lvlText w:val="%6."/>
      <w:lvlJc w:val="left"/>
      <w:pPr>
        <w:tabs>
          <w:tab w:val="num" w:pos="4320"/>
        </w:tabs>
        <w:ind w:left="4320" w:hanging="360"/>
      </w:pPr>
    </w:lvl>
    <w:lvl w:ilvl="6" w:tplc="23F24088" w:tentative="1">
      <w:start w:val="1"/>
      <w:numFmt w:val="decimal"/>
      <w:lvlText w:val="%7."/>
      <w:lvlJc w:val="left"/>
      <w:pPr>
        <w:tabs>
          <w:tab w:val="num" w:pos="5040"/>
        </w:tabs>
        <w:ind w:left="5040" w:hanging="360"/>
      </w:pPr>
    </w:lvl>
    <w:lvl w:ilvl="7" w:tplc="0C3EF774" w:tentative="1">
      <w:start w:val="1"/>
      <w:numFmt w:val="decimal"/>
      <w:lvlText w:val="%8."/>
      <w:lvlJc w:val="left"/>
      <w:pPr>
        <w:tabs>
          <w:tab w:val="num" w:pos="5760"/>
        </w:tabs>
        <w:ind w:left="5760" w:hanging="360"/>
      </w:pPr>
    </w:lvl>
    <w:lvl w:ilvl="8" w:tplc="E636611A" w:tentative="1">
      <w:start w:val="1"/>
      <w:numFmt w:val="decimal"/>
      <w:lvlText w:val="%9."/>
      <w:lvlJc w:val="left"/>
      <w:pPr>
        <w:tabs>
          <w:tab w:val="num" w:pos="6480"/>
        </w:tabs>
        <w:ind w:left="6480" w:hanging="360"/>
      </w:pPr>
    </w:lvl>
  </w:abstractNum>
  <w:abstractNum w:abstractNumId="21" w15:restartNumberingAfterBreak="0">
    <w:nsid w:val="4F9B2F40"/>
    <w:multiLevelType w:val="hybridMultilevel"/>
    <w:tmpl w:val="F05C812C"/>
    <w:lvl w:ilvl="0" w:tplc="FC8E9BB4">
      <w:start w:val="1"/>
      <w:numFmt w:val="decimal"/>
      <w:lvlText w:val="%1."/>
      <w:lvlJc w:val="left"/>
      <w:pPr>
        <w:tabs>
          <w:tab w:val="num" w:pos="720"/>
        </w:tabs>
        <w:ind w:left="720" w:hanging="360"/>
      </w:pPr>
    </w:lvl>
    <w:lvl w:ilvl="1" w:tplc="B04604A8" w:tentative="1">
      <w:start w:val="1"/>
      <w:numFmt w:val="decimal"/>
      <w:lvlText w:val="%2."/>
      <w:lvlJc w:val="left"/>
      <w:pPr>
        <w:tabs>
          <w:tab w:val="num" w:pos="1440"/>
        </w:tabs>
        <w:ind w:left="1440" w:hanging="360"/>
      </w:pPr>
    </w:lvl>
    <w:lvl w:ilvl="2" w:tplc="1B1681D6" w:tentative="1">
      <w:start w:val="1"/>
      <w:numFmt w:val="decimal"/>
      <w:lvlText w:val="%3."/>
      <w:lvlJc w:val="left"/>
      <w:pPr>
        <w:tabs>
          <w:tab w:val="num" w:pos="2160"/>
        </w:tabs>
        <w:ind w:left="2160" w:hanging="360"/>
      </w:pPr>
    </w:lvl>
    <w:lvl w:ilvl="3" w:tplc="7616C128" w:tentative="1">
      <w:start w:val="1"/>
      <w:numFmt w:val="decimal"/>
      <w:lvlText w:val="%4."/>
      <w:lvlJc w:val="left"/>
      <w:pPr>
        <w:tabs>
          <w:tab w:val="num" w:pos="2880"/>
        </w:tabs>
        <w:ind w:left="2880" w:hanging="360"/>
      </w:pPr>
    </w:lvl>
    <w:lvl w:ilvl="4" w:tplc="BF42D3D6" w:tentative="1">
      <w:start w:val="1"/>
      <w:numFmt w:val="decimal"/>
      <w:lvlText w:val="%5."/>
      <w:lvlJc w:val="left"/>
      <w:pPr>
        <w:tabs>
          <w:tab w:val="num" w:pos="3600"/>
        </w:tabs>
        <w:ind w:left="3600" w:hanging="360"/>
      </w:pPr>
    </w:lvl>
    <w:lvl w:ilvl="5" w:tplc="31945222" w:tentative="1">
      <w:start w:val="1"/>
      <w:numFmt w:val="decimal"/>
      <w:lvlText w:val="%6."/>
      <w:lvlJc w:val="left"/>
      <w:pPr>
        <w:tabs>
          <w:tab w:val="num" w:pos="4320"/>
        </w:tabs>
        <w:ind w:left="4320" w:hanging="360"/>
      </w:pPr>
    </w:lvl>
    <w:lvl w:ilvl="6" w:tplc="41B064B0" w:tentative="1">
      <w:start w:val="1"/>
      <w:numFmt w:val="decimal"/>
      <w:lvlText w:val="%7."/>
      <w:lvlJc w:val="left"/>
      <w:pPr>
        <w:tabs>
          <w:tab w:val="num" w:pos="5040"/>
        </w:tabs>
        <w:ind w:left="5040" w:hanging="360"/>
      </w:pPr>
    </w:lvl>
    <w:lvl w:ilvl="7" w:tplc="1596992A" w:tentative="1">
      <w:start w:val="1"/>
      <w:numFmt w:val="decimal"/>
      <w:lvlText w:val="%8."/>
      <w:lvlJc w:val="left"/>
      <w:pPr>
        <w:tabs>
          <w:tab w:val="num" w:pos="5760"/>
        </w:tabs>
        <w:ind w:left="5760" w:hanging="360"/>
      </w:pPr>
    </w:lvl>
    <w:lvl w:ilvl="8" w:tplc="5DB2F1F4" w:tentative="1">
      <w:start w:val="1"/>
      <w:numFmt w:val="decimal"/>
      <w:lvlText w:val="%9."/>
      <w:lvlJc w:val="left"/>
      <w:pPr>
        <w:tabs>
          <w:tab w:val="num" w:pos="6480"/>
        </w:tabs>
        <w:ind w:left="6480" w:hanging="360"/>
      </w:pPr>
    </w:lvl>
  </w:abstractNum>
  <w:abstractNum w:abstractNumId="22" w15:restartNumberingAfterBreak="0">
    <w:nsid w:val="58AC19D9"/>
    <w:multiLevelType w:val="hybridMultilevel"/>
    <w:tmpl w:val="CA9A10D8"/>
    <w:lvl w:ilvl="0" w:tplc="81E22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8572A30"/>
    <w:multiLevelType w:val="hybridMultilevel"/>
    <w:tmpl w:val="41AA929C"/>
    <w:lvl w:ilvl="0" w:tplc="0BC6F5B6">
      <w:start w:val="1"/>
      <w:numFmt w:val="bullet"/>
      <w:lvlText w:val="•"/>
      <w:lvlJc w:val="left"/>
      <w:pPr>
        <w:tabs>
          <w:tab w:val="num" w:pos="720"/>
        </w:tabs>
        <w:ind w:left="720" w:hanging="360"/>
      </w:pPr>
      <w:rPr>
        <w:rFonts w:ascii="Arial" w:hAnsi="Arial" w:hint="default"/>
      </w:rPr>
    </w:lvl>
    <w:lvl w:ilvl="1" w:tplc="E03CEE18" w:tentative="1">
      <w:start w:val="1"/>
      <w:numFmt w:val="bullet"/>
      <w:lvlText w:val="•"/>
      <w:lvlJc w:val="left"/>
      <w:pPr>
        <w:tabs>
          <w:tab w:val="num" w:pos="1440"/>
        </w:tabs>
        <w:ind w:left="1440" w:hanging="360"/>
      </w:pPr>
      <w:rPr>
        <w:rFonts w:ascii="Arial" w:hAnsi="Arial" w:hint="default"/>
      </w:rPr>
    </w:lvl>
    <w:lvl w:ilvl="2" w:tplc="B3A690C8" w:tentative="1">
      <w:start w:val="1"/>
      <w:numFmt w:val="bullet"/>
      <w:lvlText w:val="•"/>
      <w:lvlJc w:val="left"/>
      <w:pPr>
        <w:tabs>
          <w:tab w:val="num" w:pos="2160"/>
        </w:tabs>
        <w:ind w:left="2160" w:hanging="360"/>
      </w:pPr>
      <w:rPr>
        <w:rFonts w:ascii="Arial" w:hAnsi="Arial" w:hint="default"/>
      </w:rPr>
    </w:lvl>
    <w:lvl w:ilvl="3" w:tplc="F5846DB6" w:tentative="1">
      <w:start w:val="1"/>
      <w:numFmt w:val="bullet"/>
      <w:lvlText w:val="•"/>
      <w:lvlJc w:val="left"/>
      <w:pPr>
        <w:tabs>
          <w:tab w:val="num" w:pos="2880"/>
        </w:tabs>
        <w:ind w:left="2880" w:hanging="360"/>
      </w:pPr>
      <w:rPr>
        <w:rFonts w:ascii="Arial" w:hAnsi="Arial" w:hint="default"/>
      </w:rPr>
    </w:lvl>
    <w:lvl w:ilvl="4" w:tplc="59C8C2E6" w:tentative="1">
      <w:start w:val="1"/>
      <w:numFmt w:val="bullet"/>
      <w:lvlText w:val="•"/>
      <w:lvlJc w:val="left"/>
      <w:pPr>
        <w:tabs>
          <w:tab w:val="num" w:pos="3600"/>
        </w:tabs>
        <w:ind w:left="3600" w:hanging="360"/>
      </w:pPr>
      <w:rPr>
        <w:rFonts w:ascii="Arial" w:hAnsi="Arial" w:hint="default"/>
      </w:rPr>
    </w:lvl>
    <w:lvl w:ilvl="5" w:tplc="7C9E428A" w:tentative="1">
      <w:start w:val="1"/>
      <w:numFmt w:val="bullet"/>
      <w:lvlText w:val="•"/>
      <w:lvlJc w:val="left"/>
      <w:pPr>
        <w:tabs>
          <w:tab w:val="num" w:pos="4320"/>
        </w:tabs>
        <w:ind w:left="4320" w:hanging="360"/>
      </w:pPr>
      <w:rPr>
        <w:rFonts w:ascii="Arial" w:hAnsi="Arial" w:hint="default"/>
      </w:rPr>
    </w:lvl>
    <w:lvl w:ilvl="6" w:tplc="081A389E" w:tentative="1">
      <w:start w:val="1"/>
      <w:numFmt w:val="bullet"/>
      <w:lvlText w:val="•"/>
      <w:lvlJc w:val="left"/>
      <w:pPr>
        <w:tabs>
          <w:tab w:val="num" w:pos="5040"/>
        </w:tabs>
        <w:ind w:left="5040" w:hanging="360"/>
      </w:pPr>
      <w:rPr>
        <w:rFonts w:ascii="Arial" w:hAnsi="Arial" w:hint="default"/>
      </w:rPr>
    </w:lvl>
    <w:lvl w:ilvl="7" w:tplc="66765966" w:tentative="1">
      <w:start w:val="1"/>
      <w:numFmt w:val="bullet"/>
      <w:lvlText w:val="•"/>
      <w:lvlJc w:val="left"/>
      <w:pPr>
        <w:tabs>
          <w:tab w:val="num" w:pos="5760"/>
        </w:tabs>
        <w:ind w:left="5760" w:hanging="360"/>
      </w:pPr>
      <w:rPr>
        <w:rFonts w:ascii="Arial" w:hAnsi="Arial" w:hint="default"/>
      </w:rPr>
    </w:lvl>
    <w:lvl w:ilvl="8" w:tplc="FF249DC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9331219"/>
    <w:multiLevelType w:val="hybridMultilevel"/>
    <w:tmpl w:val="0990356E"/>
    <w:lvl w:ilvl="0" w:tplc="6BE2363A">
      <w:start w:val="1"/>
      <w:numFmt w:val="decimal"/>
      <w:pStyle w:val="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D150C1"/>
    <w:multiLevelType w:val="hybridMultilevel"/>
    <w:tmpl w:val="6A78F2F4"/>
    <w:lvl w:ilvl="0" w:tplc="FBC0AAB0">
      <w:start w:val="1"/>
      <w:numFmt w:val="bullet"/>
      <w:lvlText w:val="•"/>
      <w:lvlJc w:val="left"/>
      <w:pPr>
        <w:tabs>
          <w:tab w:val="num" w:pos="720"/>
        </w:tabs>
        <w:ind w:left="720" w:hanging="360"/>
      </w:pPr>
      <w:rPr>
        <w:rFonts w:ascii="Arial" w:hAnsi="Arial" w:hint="default"/>
      </w:rPr>
    </w:lvl>
    <w:lvl w:ilvl="1" w:tplc="8E3AB18C" w:tentative="1">
      <w:start w:val="1"/>
      <w:numFmt w:val="bullet"/>
      <w:lvlText w:val="•"/>
      <w:lvlJc w:val="left"/>
      <w:pPr>
        <w:tabs>
          <w:tab w:val="num" w:pos="1440"/>
        </w:tabs>
        <w:ind w:left="1440" w:hanging="360"/>
      </w:pPr>
      <w:rPr>
        <w:rFonts w:ascii="Arial" w:hAnsi="Arial" w:hint="default"/>
      </w:rPr>
    </w:lvl>
    <w:lvl w:ilvl="2" w:tplc="D890AC0E" w:tentative="1">
      <w:start w:val="1"/>
      <w:numFmt w:val="bullet"/>
      <w:lvlText w:val="•"/>
      <w:lvlJc w:val="left"/>
      <w:pPr>
        <w:tabs>
          <w:tab w:val="num" w:pos="2160"/>
        </w:tabs>
        <w:ind w:left="2160" w:hanging="360"/>
      </w:pPr>
      <w:rPr>
        <w:rFonts w:ascii="Arial" w:hAnsi="Arial" w:hint="default"/>
      </w:rPr>
    </w:lvl>
    <w:lvl w:ilvl="3" w:tplc="0DD4F3D4" w:tentative="1">
      <w:start w:val="1"/>
      <w:numFmt w:val="bullet"/>
      <w:lvlText w:val="•"/>
      <w:lvlJc w:val="left"/>
      <w:pPr>
        <w:tabs>
          <w:tab w:val="num" w:pos="2880"/>
        </w:tabs>
        <w:ind w:left="2880" w:hanging="360"/>
      </w:pPr>
      <w:rPr>
        <w:rFonts w:ascii="Arial" w:hAnsi="Arial" w:hint="default"/>
      </w:rPr>
    </w:lvl>
    <w:lvl w:ilvl="4" w:tplc="D6E8FD56" w:tentative="1">
      <w:start w:val="1"/>
      <w:numFmt w:val="bullet"/>
      <w:lvlText w:val="•"/>
      <w:lvlJc w:val="left"/>
      <w:pPr>
        <w:tabs>
          <w:tab w:val="num" w:pos="3600"/>
        </w:tabs>
        <w:ind w:left="3600" w:hanging="360"/>
      </w:pPr>
      <w:rPr>
        <w:rFonts w:ascii="Arial" w:hAnsi="Arial" w:hint="default"/>
      </w:rPr>
    </w:lvl>
    <w:lvl w:ilvl="5" w:tplc="87262BC0" w:tentative="1">
      <w:start w:val="1"/>
      <w:numFmt w:val="bullet"/>
      <w:lvlText w:val="•"/>
      <w:lvlJc w:val="left"/>
      <w:pPr>
        <w:tabs>
          <w:tab w:val="num" w:pos="4320"/>
        </w:tabs>
        <w:ind w:left="4320" w:hanging="360"/>
      </w:pPr>
      <w:rPr>
        <w:rFonts w:ascii="Arial" w:hAnsi="Arial" w:hint="default"/>
      </w:rPr>
    </w:lvl>
    <w:lvl w:ilvl="6" w:tplc="B8C4D4B4" w:tentative="1">
      <w:start w:val="1"/>
      <w:numFmt w:val="bullet"/>
      <w:lvlText w:val="•"/>
      <w:lvlJc w:val="left"/>
      <w:pPr>
        <w:tabs>
          <w:tab w:val="num" w:pos="5040"/>
        </w:tabs>
        <w:ind w:left="5040" w:hanging="360"/>
      </w:pPr>
      <w:rPr>
        <w:rFonts w:ascii="Arial" w:hAnsi="Arial" w:hint="default"/>
      </w:rPr>
    </w:lvl>
    <w:lvl w:ilvl="7" w:tplc="BF8C0074" w:tentative="1">
      <w:start w:val="1"/>
      <w:numFmt w:val="bullet"/>
      <w:lvlText w:val="•"/>
      <w:lvlJc w:val="left"/>
      <w:pPr>
        <w:tabs>
          <w:tab w:val="num" w:pos="5760"/>
        </w:tabs>
        <w:ind w:left="5760" w:hanging="360"/>
      </w:pPr>
      <w:rPr>
        <w:rFonts w:ascii="Arial" w:hAnsi="Arial" w:hint="default"/>
      </w:rPr>
    </w:lvl>
    <w:lvl w:ilvl="8" w:tplc="B554F23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2E86E3B"/>
    <w:multiLevelType w:val="hybridMultilevel"/>
    <w:tmpl w:val="A7E8E7E4"/>
    <w:lvl w:ilvl="0" w:tplc="041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5533A3E"/>
    <w:multiLevelType w:val="hybridMultilevel"/>
    <w:tmpl w:val="4BD23616"/>
    <w:lvl w:ilvl="0" w:tplc="5768BBD0">
      <w:start w:val="1"/>
      <w:numFmt w:val="bullet"/>
      <w:lvlText w:val="•"/>
      <w:lvlJc w:val="left"/>
      <w:pPr>
        <w:tabs>
          <w:tab w:val="num" w:pos="720"/>
        </w:tabs>
        <w:ind w:left="720" w:hanging="360"/>
      </w:pPr>
      <w:rPr>
        <w:rFonts w:ascii="Arial" w:hAnsi="Arial" w:hint="default"/>
      </w:rPr>
    </w:lvl>
    <w:lvl w:ilvl="1" w:tplc="9620B012">
      <w:numFmt w:val="bullet"/>
      <w:lvlText w:val="•"/>
      <w:lvlJc w:val="left"/>
      <w:pPr>
        <w:tabs>
          <w:tab w:val="num" w:pos="1440"/>
        </w:tabs>
        <w:ind w:left="1440" w:hanging="360"/>
      </w:pPr>
      <w:rPr>
        <w:rFonts w:ascii="Arial" w:hAnsi="Arial" w:hint="default"/>
      </w:rPr>
    </w:lvl>
    <w:lvl w:ilvl="2" w:tplc="0E6A5A46" w:tentative="1">
      <w:start w:val="1"/>
      <w:numFmt w:val="bullet"/>
      <w:lvlText w:val="•"/>
      <w:lvlJc w:val="left"/>
      <w:pPr>
        <w:tabs>
          <w:tab w:val="num" w:pos="2160"/>
        </w:tabs>
        <w:ind w:left="2160" w:hanging="360"/>
      </w:pPr>
      <w:rPr>
        <w:rFonts w:ascii="Arial" w:hAnsi="Arial" w:hint="default"/>
      </w:rPr>
    </w:lvl>
    <w:lvl w:ilvl="3" w:tplc="80C0B846" w:tentative="1">
      <w:start w:val="1"/>
      <w:numFmt w:val="bullet"/>
      <w:lvlText w:val="•"/>
      <w:lvlJc w:val="left"/>
      <w:pPr>
        <w:tabs>
          <w:tab w:val="num" w:pos="2880"/>
        </w:tabs>
        <w:ind w:left="2880" w:hanging="360"/>
      </w:pPr>
      <w:rPr>
        <w:rFonts w:ascii="Arial" w:hAnsi="Arial" w:hint="default"/>
      </w:rPr>
    </w:lvl>
    <w:lvl w:ilvl="4" w:tplc="F5D80886" w:tentative="1">
      <w:start w:val="1"/>
      <w:numFmt w:val="bullet"/>
      <w:lvlText w:val="•"/>
      <w:lvlJc w:val="left"/>
      <w:pPr>
        <w:tabs>
          <w:tab w:val="num" w:pos="3600"/>
        </w:tabs>
        <w:ind w:left="3600" w:hanging="360"/>
      </w:pPr>
      <w:rPr>
        <w:rFonts w:ascii="Arial" w:hAnsi="Arial" w:hint="default"/>
      </w:rPr>
    </w:lvl>
    <w:lvl w:ilvl="5" w:tplc="7A544B5C" w:tentative="1">
      <w:start w:val="1"/>
      <w:numFmt w:val="bullet"/>
      <w:lvlText w:val="•"/>
      <w:lvlJc w:val="left"/>
      <w:pPr>
        <w:tabs>
          <w:tab w:val="num" w:pos="4320"/>
        </w:tabs>
        <w:ind w:left="4320" w:hanging="360"/>
      </w:pPr>
      <w:rPr>
        <w:rFonts w:ascii="Arial" w:hAnsi="Arial" w:hint="default"/>
      </w:rPr>
    </w:lvl>
    <w:lvl w:ilvl="6" w:tplc="86BA03FE" w:tentative="1">
      <w:start w:val="1"/>
      <w:numFmt w:val="bullet"/>
      <w:lvlText w:val="•"/>
      <w:lvlJc w:val="left"/>
      <w:pPr>
        <w:tabs>
          <w:tab w:val="num" w:pos="5040"/>
        </w:tabs>
        <w:ind w:left="5040" w:hanging="360"/>
      </w:pPr>
      <w:rPr>
        <w:rFonts w:ascii="Arial" w:hAnsi="Arial" w:hint="default"/>
      </w:rPr>
    </w:lvl>
    <w:lvl w:ilvl="7" w:tplc="71DEF3B6" w:tentative="1">
      <w:start w:val="1"/>
      <w:numFmt w:val="bullet"/>
      <w:lvlText w:val="•"/>
      <w:lvlJc w:val="left"/>
      <w:pPr>
        <w:tabs>
          <w:tab w:val="num" w:pos="5760"/>
        </w:tabs>
        <w:ind w:left="5760" w:hanging="360"/>
      </w:pPr>
      <w:rPr>
        <w:rFonts w:ascii="Arial" w:hAnsi="Arial" w:hint="default"/>
      </w:rPr>
    </w:lvl>
    <w:lvl w:ilvl="8" w:tplc="2E805E8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E8513AF"/>
    <w:multiLevelType w:val="hybridMultilevel"/>
    <w:tmpl w:val="8FAE8980"/>
    <w:lvl w:ilvl="0" w:tplc="5E76682C">
      <w:start w:val="1"/>
      <w:numFmt w:val="bullet"/>
      <w:lvlText w:val="•"/>
      <w:lvlJc w:val="left"/>
      <w:pPr>
        <w:tabs>
          <w:tab w:val="num" w:pos="720"/>
        </w:tabs>
        <w:ind w:left="720" w:hanging="360"/>
      </w:pPr>
      <w:rPr>
        <w:rFonts w:ascii="Arial" w:hAnsi="Arial" w:hint="default"/>
      </w:rPr>
    </w:lvl>
    <w:lvl w:ilvl="1" w:tplc="F0BE6B14">
      <w:start w:val="1"/>
      <w:numFmt w:val="bullet"/>
      <w:lvlText w:val="•"/>
      <w:lvlJc w:val="left"/>
      <w:pPr>
        <w:tabs>
          <w:tab w:val="num" w:pos="1440"/>
        </w:tabs>
        <w:ind w:left="1440" w:hanging="360"/>
      </w:pPr>
      <w:rPr>
        <w:rFonts w:ascii="Arial" w:hAnsi="Arial" w:hint="default"/>
      </w:rPr>
    </w:lvl>
    <w:lvl w:ilvl="2" w:tplc="3BDE061E" w:tentative="1">
      <w:start w:val="1"/>
      <w:numFmt w:val="bullet"/>
      <w:lvlText w:val="•"/>
      <w:lvlJc w:val="left"/>
      <w:pPr>
        <w:tabs>
          <w:tab w:val="num" w:pos="2160"/>
        </w:tabs>
        <w:ind w:left="2160" w:hanging="360"/>
      </w:pPr>
      <w:rPr>
        <w:rFonts w:ascii="Arial" w:hAnsi="Arial" w:hint="default"/>
      </w:rPr>
    </w:lvl>
    <w:lvl w:ilvl="3" w:tplc="FD427A9C" w:tentative="1">
      <w:start w:val="1"/>
      <w:numFmt w:val="bullet"/>
      <w:lvlText w:val="•"/>
      <w:lvlJc w:val="left"/>
      <w:pPr>
        <w:tabs>
          <w:tab w:val="num" w:pos="2880"/>
        </w:tabs>
        <w:ind w:left="2880" w:hanging="360"/>
      </w:pPr>
      <w:rPr>
        <w:rFonts w:ascii="Arial" w:hAnsi="Arial" w:hint="default"/>
      </w:rPr>
    </w:lvl>
    <w:lvl w:ilvl="4" w:tplc="1716F4B4" w:tentative="1">
      <w:start w:val="1"/>
      <w:numFmt w:val="bullet"/>
      <w:lvlText w:val="•"/>
      <w:lvlJc w:val="left"/>
      <w:pPr>
        <w:tabs>
          <w:tab w:val="num" w:pos="3600"/>
        </w:tabs>
        <w:ind w:left="3600" w:hanging="360"/>
      </w:pPr>
      <w:rPr>
        <w:rFonts w:ascii="Arial" w:hAnsi="Arial" w:hint="default"/>
      </w:rPr>
    </w:lvl>
    <w:lvl w:ilvl="5" w:tplc="3D789F6E" w:tentative="1">
      <w:start w:val="1"/>
      <w:numFmt w:val="bullet"/>
      <w:lvlText w:val="•"/>
      <w:lvlJc w:val="left"/>
      <w:pPr>
        <w:tabs>
          <w:tab w:val="num" w:pos="4320"/>
        </w:tabs>
        <w:ind w:left="4320" w:hanging="360"/>
      </w:pPr>
      <w:rPr>
        <w:rFonts w:ascii="Arial" w:hAnsi="Arial" w:hint="default"/>
      </w:rPr>
    </w:lvl>
    <w:lvl w:ilvl="6" w:tplc="AA0646F8" w:tentative="1">
      <w:start w:val="1"/>
      <w:numFmt w:val="bullet"/>
      <w:lvlText w:val="•"/>
      <w:lvlJc w:val="left"/>
      <w:pPr>
        <w:tabs>
          <w:tab w:val="num" w:pos="5040"/>
        </w:tabs>
        <w:ind w:left="5040" w:hanging="360"/>
      </w:pPr>
      <w:rPr>
        <w:rFonts w:ascii="Arial" w:hAnsi="Arial" w:hint="default"/>
      </w:rPr>
    </w:lvl>
    <w:lvl w:ilvl="7" w:tplc="FD08AFC0" w:tentative="1">
      <w:start w:val="1"/>
      <w:numFmt w:val="bullet"/>
      <w:lvlText w:val="•"/>
      <w:lvlJc w:val="left"/>
      <w:pPr>
        <w:tabs>
          <w:tab w:val="num" w:pos="5760"/>
        </w:tabs>
        <w:ind w:left="5760" w:hanging="360"/>
      </w:pPr>
      <w:rPr>
        <w:rFonts w:ascii="Arial" w:hAnsi="Arial" w:hint="default"/>
      </w:rPr>
    </w:lvl>
    <w:lvl w:ilvl="8" w:tplc="CB3A2F46" w:tentative="1">
      <w:start w:val="1"/>
      <w:numFmt w:val="bullet"/>
      <w:lvlText w:val="•"/>
      <w:lvlJc w:val="left"/>
      <w:pPr>
        <w:tabs>
          <w:tab w:val="num" w:pos="6480"/>
        </w:tabs>
        <w:ind w:left="6480" w:hanging="360"/>
      </w:pPr>
      <w:rPr>
        <w:rFonts w:ascii="Arial" w:hAnsi="Arial" w:hint="default"/>
      </w:rPr>
    </w:lvl>
  </w:abstractNum>
  <w:num w:numId="1">
    <w:abstractNumId w:val="24"/>
  </w:num>
  <w:num w:numId="2">
    <w:abstractNumId w:val="1"/>
  </w:num>
  <w:num w:numId="3">
    <w:abstractNumId w:val="8"/>
  </w:num>
  <w:num w:numId="4">
    <w:abstractNumId w:val="24"/>
  </w:num>
  <w:num w:numId="5">
    <w:abstractNumId w:val="16"/>
  </w:num>
  <w:num w:numId="6">
    <w:abstractNumId w:val="9"/>
  </w:num>
  <w:num w:numId="7">
    <w:abstractNumId w:val="10"/>
  </w:num>
  <w:num w:numId="8">
    <w:abstractNumId w:val="29"/>
  </w:num>
  <w:num w:numId="9">
    <w:abstractNumId w:val="13"/>
  </w:num>
  <w:num w:numId="10">
    <w:abstractNumId w:val="27"/>
  </w:num>
  <w:num w:numId="11">
    <w:abstractNumId w:val="19"/>
  </w:num>
  <w:num w:numId="12">
    <w:abstractNumId w:val="15"/>
  </w:num>
  <w:num w:numId="13">
    <w:abstractNumId w:val="0"/>
  </w:num>
  <w:num w:numId="14">
    <w:abstractNumId w:val="22"/>
  </w:num>
  <w:num w:numId="15">
    <w:abstractNumId w:val="14"/>
  </w:num>
  <w:num w:numId="16">
    <w:abstractNumId w:val="11"/>
  </w:num>
  <w:num w:numId="17">
    <w:abstractNumId w:val="25"/>
  </w:num>
  <w:num w:numId="18">
    <w:abstractNumId w:val="7"/>
  </w:num>
  <w:num w:numId="19">
    <w:abstractNumId w:val="3"/>
  </w:num>
  <w:num w:numId="20">
    <w:abstractNumId w:val="23"/>
  </w:num>
  <w:num w:numId="21">
    <w:abstractNumId w:val="12"/>
  </w:num>
  <w:num w:numId="22">
    <w:abstractNumId w:val="4"/>
  </w:num>
  <w:num w:numId="23">
    <w:abstractNumId w:val="5"/>
  </w:num>
  <w:num w:numId="24">
    <w:abstractNumId w:val="18"/>
  </w:num>
  <w:num w:numId="25">
    <w:abstractNumId w:val="26"/>
  </w:num>
  <w:num w:numId="26">
    <w:abstractNumId w:val="20"/>
  </w:num>
  <w:num w:numId="27">
    <w:abstractNumId w:val="6"/>
  </w:num>
  <w:num w:numId="28">
    <w:abstractNumId w:val="2"/>
  </w:num>
  <w:num w:numId="29">
    <w:abstractNumId w:val="21"/>
  </w:num>
  <w:num w:numId="30">
    <w:abstractNumId w:val="17"/>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5628"/>
    <w:rsid w:val="00003B22"/>
    <w:rsid w:val="00004C14"/>
    <w:rsid w:val="00016794"/>
    <w:rsid w:val="00023163"/>
    <w:rsid w:val="00023546"/>
    <w:rsid w:val="00024A50"/>
    <w:rsid w:val="000278CA"/>
    <w:rsid w:val="000300E8"/>
    <w:rsid w:val="00031583"/>
    <w:rsid w:val="00033282"/>
    <w:rsid w:val="000367F0"/>
    <w:rsid w:val="00040C3F"/>
    <w:rsid w:val="00044321"/>
    <w:rsid w:val="00045C74"/>
    <w:rsid w:val="00052999"/>
    <w:rsid w:val="00053E7B"/>
    <w:rsid w:val="000572B2"/>
    <w:rsid w:val="00074EDB"/>
    <w:rsid w:val="00082E91"/>
    <w:rsid w:val="000864D7"/>
    <w:rsid w:val="00086BC5"/>
    <w:rsid w:val="00092764"/>
    <w:rsid w:val="000A355F"/>
    <w:rsid w:val="000A38CE"/>
    <w:rsid w:val="000A44FD"/>
    <w:rsid w:val="000A527D"/>
    <w:rsid w:val="000B1C55"/>
    <w:rsid w:val="000B56C4"/>
    <w:rsid w:val="000B5B79"/>
    <w:rsid w:val="000B70BF"/>
    <w:rsid w:val="000B7715"/>
    <w:rsid w:val="000C32DA"/>
    <w:rsid w:val="000C36B0"/>
    <w:rsid w:val="000C4A08"/>
    <w:rsid w:val="000D5668"/>
    <w:rsid w:val="000D6B47"/>
    <w:rsid w:val="000D70BE"/>
    <w:rsid w:val="000E042E"/>
    <w:rsid w:val="000F1DE2"/>
    <w:rsid w:val="00105DDC"/>
    <w:rsid w:val="001127F3"/>
    <w:rsid w:val="00120110"/>
    <w:rsid w:val="001243D4"/>
    <w:rsid w:val="001254B3"/>
    <w:rsid w:val="00127EC7"/>
    <w:rsid w:val="0013305B"/>
    <w:rsid w:val="00134C0E"/>
    <w:rsid w:val="00137F32"/>
    <w:rsid w:val="00141460"/>
    <w:rsid w:val="00142FFC"/>
    <w:rsid w:val="00146EA5"/>
    <w:rsid w:val="00151797"/>
    <w:rsid w:val="00153C14"/>
    <w:rsid w:val="00153F54"/>
    <w:rsid w:val="00160A09"/>
    <w:rsid w:val="0016346F"/>
    <w:rsid w:val="0016509E"/>
    <w:rsid w:val="001660E2"/>
    <w:rsid w:val="00167BBA"/>
    <w:rsid w:val="00171AF1"/>
    <w:rsid w:val="00176A9F"/>
    <w:rsid w:val="00177B20"/>
    <w:rsid w:val="001912FE"/>
    <w:rsid w:val="0019192A"/>
    <w:rsid w:val="001A187D"/>
    <w:rsid w:val="001A2F57"/>
    <w:rsid w:val="001A78A6"/>
    <w:rsid w:val="001C06A4"/>
    <w:rsid w:val="001C109B"/>
    <w:rsid w:val="001C33EC"/>
    <w:rsid w:val="001D3C8A"/>
    <w:rsid w:val="001E28D7"/>
    <w:rsid w:val="001E5C01"/>
    <w:rsid w:val="001F7A8C"/>
    <w:rsid w:val="00203355"/>
    <w:rsid w:val="00207050"/>
    <w:rsid w:val="00210666"/>
    <w:rsid w:val="00212A26"/>
    <w:rsid w:val="00214290"/>
    <w:rsid w:val="00216A93"/>
    <w:rsid w:val="00217553"/>
    <w:rsid w:val="00225B61"/>
    <w:rsid w:val="0023118E"/>
    <w:rsid w:val="0023127E"/>
    <w:rsid w:val="002318C4"/>
    <w:rsid w:val="00232D79"/>
    <w:rsid w:val="00240AFE"/>
    <w:rsid w:val="002449DA"/>
    <w:rsid w:val="0024633A"/>
    <w:rsid w:val="00247195"/>
    <w:rsid w:val="00252F05"/>
    <w:rsid w:val="00254AEA"/>
    <w:rsid w:val="00263B9F"/>
    <w:rsid w:val="00270443"/>
    <w:rsid w:val="0027099B"/>
    <w:rsid w:val="00276184"/>
    <w:rsid w:val="002767DE"/>
    <w:rsid w:val="002771E0"/>
    <w:rsid w:val="00284117"/>
    <w:rsid w:val="00286F0E"/>
    <w:rsid w:val="00293269"/>
    <w:rsid w:val="0029337D"/>
    <w:rsid w:val="00296926"/>
    <w:rsid w:val="002A16A7"/>
    <w:rsid w:val="002B4BB0"/>
    <w:rsid w:val="002C0E74"/>
    <w:rsid w:val="002C5946"/>
    <w:rsid w:val="002C7D09"/>
    <w:rsid w:val="002E6497"/>
    <w:rsid w:val="002E6D4A"/>
    <w:rsid w:val="002F18AC"/>
    <w:rsid w:val="002F24D9"/>
    <w:rsid w:val="002F424F"/>
    <w:rsid w:val="002F65A2"/>
    <w:rsid w:val="002F7353"/>
    <w:rsid w:val="003036EA"/>
    <w:rsid w:val="003263A3"/>
    <w:rsid w:val="00326D09"/>
    <w:rsid w:val="00326E83"/>
    <w:rsid w:val="0033002D"/>
    <w:rsid w:val="00333A29"/>
    <w:rsid w:val="00334A0E"/>
    <w:rsid w:val="0033513E"/>
    <w:rsid w:val="003439E9"/>
    <w:rsid w:val="0034765E"/>
    <w:rsid w:val="003518BC"/>
    <w:rsid w:val="0035642C"/>
    <w:rsid w:val="003617EA"/>
    <w:rsid w:val="0036253D"/>
    <w:rsid w:val="00366901"/>
    <w:rsid w:val="00376661"/>
    <w:rsid w:val="0037723D"/>
    <w:rsid w:val="003773BF"/>
    <w:rsid w:val="00385453"/>
    <w:rsid w:val="00385C35"/>
    <w:rsid w:val="003A1C9E"/>
    <w:rsid w:val="003A31AB"/>
    <w:rsid w:val="003A4DE3"/>
    <w:rsid w:val="003A5198"/>
    <w:rsid w:val="003A690E"/>
    <w:rsid w:val="003C08F2"/>
    <w:rsid w:val="003C0F39"/>
    <w:rsid w:val="003C659A"/>
    <w:rsid w:val="003D0208"/>
    <w:rsid w:val="003D390A"/>
    <w:rsid w:val="003D48FE"/>
    <w:rsid w:val="003D61CB"/>
    <w:rsid w:val="003D6EEB"/>
    <w:rsid w:val="003E4A94"/>
    <w:rsid w:val="003F0766"/>
    <w:rsid w:val="0040474D"/>
    <w:rsid w:val="0041043E"/>
    <w:rsid w:val="00411CC0"/>
    <w:rsid w:val="004121D8"/>
    <w:rsid w:val="00412F23"/>
    <w:rsid w:val="004146E8"/>
    <w:rsid w:val="00414980"/>
    <w:rsid w:val="00420914"/>
    <w:rsid w:val="00424715"/>
    <w:rsid w:val="00425BEF"/>
    <w:rsid w:val="0043614E"/>
    <w:rsid w:val="004374D9"/>
    <w:rsid w:val="00451723"/>
    <w:rsid w:val="0045606A"/>
    <w:rsid w:val="00475E73"/>
    <w:rsid w:val="004825D4"/>
    <w:rsid w:val="00490D78"/>
    <w:rsid w:val="004926FF"/>
    <w:rsid w:val="00492C8E"/>
    <w:rsid w:val="00496C10"/>
    <w:rsid w:val="004A4CFA"/>
    <w:rsid w:val="004A66D6"/>
    <w:rsid w:val="004A6807"/>
    <w:rsid w:val="004B767A"/>
    <w:rsid w:val="004C3B48"/>
    <w:rsid w:val="004E5A1D"/>
    <w:rsid w:val="004F0241"/>
    <w:rsid w:val="004F15CB"/>
    <w:rsid w:val="004F20E2"/>
    <w:rsid w:val="004F35C2"/>
    <w:rsid w:val="004F5872"/>
    <w:rsid w:val="004F5B21"/>
    <w:rsid w:val="004F6287"/>
    <w:rsid w:val="00501E50"/>
    <w:rsid w:val="00503817"/>
    <w:rsid w:val="005102FE"/>
    <w:rsid w:val="005136DD"/>
    <w:rsid w:val="00516B44"/>
    <w:rsid w:val="0052039C"/>
    <w:rsid w:val="00523791"/>
    <w:rsid w:val="005257D0"/>
    <w:rsid w:val="00531C94"/>
    <w:rsid w:val="00536C48"/>
    <w:rsid w:val="005419A0"/>
    <w:rsid w:val="00542B7E"/>
    <w:rsid w:val="005453D7"/>
    <w:rsid w:val="00545F76"/>
    <w:rsid w:val="00552688"/>
    <w:rsid w:val="00554D8C"/>
    <w:rsid w:val="00557262"/>
    <w:rsid w:val="00557557"/>
    <w:rsid w:val="005579B3"/>
    <w:rsid w:val="00557A48"/>
    <w:rsid w:val="00557F4F"/>
    <w:rsid w:val="00570829"/>
    <w:rsid w:val="00570CB1"/>
    <w:rsid w:val="00573026"/>
    <w:rsid w:val="00575394"/>
    <w:rsid w:val="00583202"/>
    <w:rsid w:val="005856CE"/>
    <w:rsid w:val="00586602"/>
    <w:rsid w:val="00593BF2"/>
    <w:rsid w:val="00594D53"/>
    <w:rsid w:val="0059562A"/>
    <w:rsid w:val="00595CFD"/>
    <w:rsid w:val="00596A26"/>
    <w:rsid w:val="005A34F3"/>
    <w:rsid w:val="005A5EEB"/>
    <w:rsid w:val="005A78FA"/>
    <w:rsid w:val="005B0A6A"/>
    <w:rsid w:val="005B5A05"/>
    <w:rsid w:val="005C17AB"/>
    <w:rsid w:val="005C19CD"/>
    <w:rsid w:val="005C223C"/>
    <w:rsid w:val="005C6183"/>
    <w:rsid w:val="005D4923"/>
    <w:rsid w:val="005D7119"/>
    <w:rsid w:val="005E5E7D"/>
    <w:rsid w:val="005E6206"/>
    <w:rsid w:val="005F076C"/>
    <w:rsid w:val="005F0938"/>
    <w:rsid w:val="005F22B5"/>
    <w:rsid w:val="005F40B8"/>
    <w:rsid w:val="005F65CF"/>
    <w:rsid w:val="006037C3"/>
    <w:rsid w:val="00605E27"/>
    <w:rsid w:val="00607ED5"/>
    <w:rsid w:val="006110F4"/>
    <w:rsid w:val="00615A79"/>
    <w:rsid w:val="00615CD1"/>
    <w:rsid w:val="00616F35"/>
    <w:rsid w:val="00620014"/>
    <w:rsid w:val="00630821"/>
    <w:rsid w:val="00630C69"/>
    <w:rsid w:val="00634292"/>
    <w:rsid w:val="006359AA"/>
    <w:rsid w:val="006378AE"/>
    <w:rsid w:val="0063799F"/>
    <w:rsid w:val="00642565"/>
    <w:rsid w:val="00644608"/>
    <w:rsid w:val="00645C82"/>
    <w:rsid w:val="0065661E"/>
    <w:rsid w:val="006572D9"/>
    <w:rsid w:val="00660114"/>
    <w:rsid w:val="00663821"/>
    <w:rsid w:val="006667EB"/>
    <w:rsid w:val="00667260"/>
    <w:rsid w:val="0067771B"/>
    <w:rsid w:val="00681C92"/>
    <w:rsid w:val="00687E7C"/>
    <w:rsid w:val="00691355"/>
    <w:rsid w:val="00694495"/>
    <w:rsid w:val="00697435"/>
    <w:rsid w:val="006A1F6A"/>
    <w:rsid w:val="006B73B4"/>
    <w:rsid w:val="006C1C6C"/>
    <w:rsid w:val="006C439B"/>
    <w:rsid w:val="006C4C7A"/>
    <w:rsid w:val="006C7B43"/>
    <w:rsid w:val="006D08AA"/>
    <w:rsid w:val="006D40FE"/>
    <w:rsid w:val="006E4C8A"/>
    <w:rsid w:val="006E723E"/>
    <w:rsid w:val="006F0B8E"/>
    <w:rsid w:val="00704866"/>
    <w:rsid w:val="0070602F"/>
    <w:rsid w:val="00706A33"/>
    <w:rsid w:val="00720C28"/>
    <w:rsid w:val="007226CC"/>
    <w:rsid w:val="0073017D"/>
    <w:rsid w:val="00730F1C"/>
    <w:rsid w:val="00736DA1"/>
    <w:rsid w:val="0074253E"/>
    <w:rsid w:val="00742FB7"/>
    <w:rsid w:val="007475E9"/>
    <w:rsid w:val="00750112"/>
    <w:rsid w:val="00750F92"/>
    <w:rsid w:val="00761FB8"/>
    <w:rsid w:val="007622A5"/>
    <w:rsid w:val="00765953"/>
    <w:rsid w:val="00774E9E"/>
    <w:rsid w:val="00776C0A"/>
    <w:rsid w:val="00781757"/>
    <w:rsid w:val="00781BE4"/>
    <w:rsid w:val="00786CBF"/>
    <w:rsid w:val="007941A6"/>
    <w:rsid w:val="007976B0"/>
    <w:rsid w:val="007A0C9E"/>
    <w:rsid w:val="007A0DBC"/>
    <w:rsid w:val="007A2DB6"/>
    <w:rsid w:val="007A5266"/>
    <w:rsid w:val="007C6540"/>
    <w:rsid w:val="007D0CE2"/>
    <w:rsid w:val="007D4760"/>
    <w:rsid w:val="007D6A46"/>
    <w:rsid w:val="007E2433"/>
    <w:rsid w:val="007F75AF"/>
    <w:rsid w:val="0080121E"/>
    <w:rsid w:val="0080423A"/>
    <w:rsid w:val="008051DE"/>
    <w:rsid w:val="00805F43"/>
    <w:rsid w:val="00811661"/>
    <w:rsid w:val="00826755"/>
    <w:rsid w:val="00830608"/>
    <w:rsid w:val="008321EC"/>
    <w:rsid w:val="00832F1B"/>
    <w:rsid w:val="00835D0C"/>
    <w:rsid w:val="008456C8"/>
    <w:rsid w:val="00846604"/>
    <w:rsid w:val="00852567"/>
    <w:rsid w:val="008528E0"/>
    <w:rsid w:val="0085401B"/>
    <w:rsid w:val="00860520"/>
    <w:rsid w:val="00862740"/>
    <w:rsid w:val="00866E9F"/>
    <w:rsid w:val="008708DD"/>
    <w:rsid w:val="00870D24"/>
    <w:rsid w:val="0087124C"/>
    <w:rsid w:val="00871A33"/>
    <w:rsid w:val="00871C70"/>
    <w:rsid w:val="00872466"/>
    <w:rsid w:val="0087306A"/>
    <w:rsid w:val="0088247D"/>
    <w:rsid w:val="00882539"/>
    <w:rsid w:val="008839F2"/>
    <w:rsid w:val="00884759"/>
    <w:rsid w:val="008848B2"/>
    <w:rsid w:val="00885E5E"/>
    <w:rsid w:val="0089053C"/>
    <w:rsid w:val="00893F56"/>
    <w:rsid w:val="008A149B"/>
    <w:rsid w:val="008A244A"/>
    <w:rsid w:val="008A2506"/>
    <w:rsid w:val="008A4CA0"/>
    <w:rsid w:val="008A6588"/>
    <w:rsid w:val="008B24CF"/>
    <w:rsid w:val="008C57F4"/>
    <w:rsid w:val="008D3C8E"/>
    <w:rsid w:val="008E6E8E"/>
    <w:rsid w:val="008F36B1"/>
    <w:rsid w:val="00900915"/>
    <w:rsid w:val="00905CC6"/>
    <w:rsid w:val="009138B3"/>
    <w:rsid w:val="00930CB0"/>
    <w:rsid w:val="00932E42"/>
    <w:rsid w:val="009354A7"/>
    <w:rsid w:val="0094011F"/>
    <w:rsid w:val="009536F5"/>
    <w:rsid w:val="009547E2"/>
    <w:rsid w:val="009570EE"/>
    <w:rsid w:val="00960D67"/>
    <w:rsid w:val="00963DE4"/>
    <w:rsid w:val="00965645"/>
    <w:rsid w:val="00970F4A"/>
    <w:rsid w:val="009767EB"/>
    <w:rsid w:val="00977D98"/>
    <w:rsid w:val="009860B2"/>
    <w:rsid w:val="009874B3"/>
    <w:rsid w:val="0099358A"/>
    <w:rsid w:val="0099594A"/>
    <w:rsid w:val="00996651"/>
    <w:rsid w:val="009A39B8"/>
    <w:rsid w:val="009A44E3"/>
    <w:rsid w:val="009A50C2"/>
    <w:rsid w:val="009A7AFB"/>
    <w:rsid w:val="009A7E40"/>
    <w:rsid w:val="009B12C4"/>
    <w:rsid w:val="009B2701"/>
    <w:rsid w:val="009B2F52"/>
    <w:rsid w:val="009B45DD"/>
    <w:rsid w:val="009B5FD5"/>
    <w:rsid w:val="009C19ED"/>
    <w:rsid w:val="009C713D"/>
    <w:rsid w:val="009E782E"/>
    <w:rsid w:val="00A01EAA"/>
    <w:rsid w:val="00A033F5"/>
    <w:rsid w:val="00A05FB8"/>
    <w:rsid w:val="00A06C86"/>
    <w:rsid w:val="00A1360C"/>
    <w:rsid w:val="00A15184"/>
    <w:rsid w:val="00A157DC"/>
    <w:rsid w:val="00A171A1"/>
    <w:rsid w:val="00A24F2D"/>
    <w:rsid w:val="00A3040E"/>
    <w:rsid w:val="00A32A04"/>
    <w:rsid w:val="00A35B3A"/>
    <w:rsid w:val="00A427B9"/>
    <w:rsid w:val="00A454A9"/>
    <w:rsid w:val="00A51C9F"/>
    <w:rsid w:val="00A52729"/>
    <w:rsid w:val="00A56F73"/>
    <w:rsid w:val="00A60BBE"/>
    <w:rsid w:val="00A60CEA"/>
    <w:rsid w:val="00A63266"/>
    <w:rsid w:val="00A63468"/>
    <w:rsid w:val="00A70358"/>
    <w:rsid w:val="00A70CA0"/>
    <w:rsid w:val="00A73971"/>
    <w:rsid w:val="00A84772"/>
    <w:rsid w:val="00A861F1"/>
    <w:rsid w:val="00A96183"/>
    <w:rsid w:val="00AA1000"/>
    <w:rsid w:val="00AA36CE"/>
    <w:rsid w:val="00AB5E56"/>
    <w:rsid w:val="00AB675E"/>
    <w:rsid w:val="00AC30D5"/>
    <w:rsid w:val="00AC574C"/>
    <w:rsid w:val="00AC7EB0"/>
    <w:rsid w:val="00AD0C4B"/>
    <w:rsid w:val="00AD0CCA"/>
    <w:rsid w:val="00AD27D0"/>
    <w:rsid w:val="00AE1C53"/>
    <w:rsid w:val="00AE73D5"/>
    <w:rsid w:val="00AF202A"/>
    <w:rsid w:val="00AF608E"/>
    <w:rsid w:val="00B055F4"/>
    <w:rsid w:val="00B06D61"/>
    <w:rsid w:val="00B07E94"/>
    <w:rsid w:val="00B16491"/>
    <w:rsid w:val="00B2513D"/>
    <w:rsid w:val="00B30C3A"/>
    <w:rsid w:val="00B33E99"/>
    <w:rsid w:val="00B35567"/>
    <w:rsid w:val="00B45D7C"/>
    <w:rsid w:val="00B45FAF"/>
    <w:rsid w:val="00B51671"/>
    <w:rsid w:val="00B52F4A"/>
    <w:rsid w:val="00B53491"/>
    <w:rsid w:val="00B55109"/>
    <w:rsid w:val="00B614ED"/>
    <w:rsid w:val="00B62B6E"/>
    <w:rsid w:val="00B62E9E"/>
    <w:rsid w:val="00B6436F"/>
    <w:rsid w:val="00B6648E"/>
    <w:rsid w:val="00B701AA"/>
    <w:rsid w:val="00B746B5"/>
    <w:rsid w:val="00B87CC5"/>
    <w:rsid w:val="00B90381"/>
    <w:rsid w:val="00B9069B"/>
    <w:rsid w:val="00B9639D"/>
    <w:rsid w:val="00BB4D46"/>
    <w:rsid w:val="00BB5628"/>
    <w:rsid w:val="00BB5BDC"/>
    <w:rsid w:val="00BB67AF"/>
    <w:rsid w:val="00BC5B7A"/>
    <w:rsid w:val="00BD13C1"/>
    <w:rsid w:val="00BD46C9"/>
    <w:rsid w:val="00BD622B"/>
    <w:rsid w:val="00BE0941"/>
    <w:rsid w:val="00BE58EA"/>
    <w:rsid w:val="00BE7AB7"/>
    <w:rsid w:val="00BF0C76"/>
    <w:rsid w:val="00BF7B21"/>
    <w:rsid w:val="00C023A1"/>
    <w:rsid w:val="00C03367"/>
    <w:rsid w:val="00C03A23"/>
    <w:rsid w:val="00C05F65"/>
    <w:rsid w:val="00C13E4B"/>
    <w:rsid w:val="00C14FCB"/>
    <w:rsid w:val="00C16FAE"/>
    <w:rsid w:val="00C21A70"/>
    <w:rsid w:val="00C230ED"/>
    <w:rsid w:val="00C265CB"/>
    <w:rsid w:val="00C31B66"/>
    <w:rsid w:val="00C36459"/>
    <w:rsid w:val="00C43A60"/>
    <w:rsid w:val="00C450D9"/>
    <w:rsid w:val="00C65319"/>
    <w:rsid w:val="00C668E4"/>
    <w:rsid w:val="00C76DF0"/>
    <w:rsid w:val="00C82701"/>
    <w:rsid w:val="00C840B4"/>
    <w:rsid w:val="00C84EB3"/>
    <w:rsid w:val="00C86DA9"/>
    <w:rsid w:val="00C90FF3"/>
    <w:rsid w:val="00C93D20"/>
    <w:rsid w:val="00CA15D1"/>
    <w:rsid w:val="00CA2885"/>
    <w:rsid w:val="00CA4E00"/>
    <w:rsid w:val="00CB0BAE"/>
    <w:rsid w:val="00CB4F05"/>
    <w:rsid w:val="00CC43E7"/>
    <w:rsid w:val="00CD532A"/>
    <w:rsid w:val="00CE16BD"/>
    <w:rsid w:val="00CE28AC"/>
    <w:rsid w:val="00CE7FB4"/>
    <w:rsid w:val="00CF32C2"/>
    <w:rsid w:val="00D0050D"/>
    <w:rsid w:val="00D0123E"/>
    <w:rsid w:val="00D0262F"/>
    <w:rsid w:val="00D05D69"/>
    <w:rsid w:val="00D13C7D"/>
    <w:rsid w:val="00D153E9"/>
    <w:rsid w:val="00D155ED"/>
    <w:rsid w:val="00D21461"/>
    <w:rsid w:val="00D22D3C"/>
    <w:rsid w:val="00D26DF4"/>
    <w:rsid w:val="00D36A20"/>
    <w:rsid w:val="00D376FD"/>
    <w:rsid w:val="00D42EAE"/>
    <w:rsid w:val="00D45481"/>
    <w:rsid w:val="00D45ED7"/>
    <w:rsid w:val="00D50DDC"/>
    <w:rsid w:val="00D5174B"/>
    <w:rsid w:val="00D54ABE"/>
    <w:rsid w:val="00D7061F"/>
    <w:rsid w:val="00D70A24"/>
    <w:rsid w:val="00D71C92"/>
    <w:rsid w:val="00D73330"/>
    <w:rsid w:val="00D831EA"/>
    <w:rsid w:val="00D836CD"/>
    <w:rsid w:val="00D8425B"/>
    <w:rsid w:val="00D9071F"/>
    <w:rsid w:val="00D913C3"/>
    <w:rsid w:val="00D91C11"/>
    <w:rsid w:val="00D935FA"/>
    <w:rsid w:val="00D93ABD"/>
    <w:rsid w:val="00D954A4"/>
    <w:rsid w:val="00D96BF9"/>
    <w:rsid w:val="00DA45DB"/>
    <w:rsid w:val="00DB2982"/>
    <w:rsid w:val="00DB5D97"/>
    <w:rsid w:val="00DC59A0"/>
    <w:rsid w:val="00DD1B78"/>
    <w:rsid w:val="00DE0A01"/>
    <w:rsid w:val="00DE0A4D"/>
    <w:rsid w:val="00DE6231"/>
    <w:rsid w:val="00E16F64"/>
    <w:rsid w:val="00E17AC1"/>
    <w:rsid w:val="00E2423C"/>
    <w:rsid w:val="00E34473"/>
    <w:rsid w:val="00E3661C"/>
    <w:rsid w:val="00E40DAE"/>
    <w:rsid w:val="00E413D4"/>
    <w:rsid w:val="00E4166C"/>
    <w:rsid w:val="00E42AE8"/>
    <w:rsid w:val="00E42F5E"/>
    <w:rsid w:val="00E437B0"/>
    <w:rsid w:val="00E44CE1"/>
    <w:rsid w:val="00E5380E"/>
    <w:rsid w:val="00E563A9"/>
    <w:rsid w:val="00E57DD0"/>
    <w:rsid w:val="00E60244"/>
    <w:rsid w:val="00E60DFD"/>
    <w:rsid w:val="00E63FCB"/>
    <w:rsid w:val="00E65A4A"/>
    <w:rsid w:val="00E66CA9"/>
    <w:rsid w:val="00E66FF2"/>
    <w:rsid w:val="00E70A84"/>
    <w:rsid w:val="00E819EA"/>
    <w:rsid w:val="00E84477"/>
    <w:rsid w:val="00E86EEF"/>
    <w:rsid w:val="00E9062F"/>
    <w:rsid w:val="00E91B30"/>
    <w:rsid w:val="00E93283"/>
    <w:rsid w:val="00E948F5"/>
    <w:rsid w:val="00EA186C"/>
    <w:rsid w:val="00EB0588"/>
    <w:rsid w:val="00EB2E72"/>
    <w:rsid w:val="00ED1ADC"/>
    <w:rsid w:val="00ED6D03"/>
    <w:rsid w:val="00ED7594"/>
    <w:rsid w:val="00EE1124"/>
    <w:rsid w:val="00EE2778"/>
    <w:rsid w:val="00EE3925"/>
    <w:rsid w:val="00EE6864"/>
    <w:rsid w:val="00EF6EC2"/>
    <w:rsid w:val="00EF72FA"/>
    <w:rsid w:val="00F041A8"/>
    <w:rsid w:val="00F15AD8"/>
    <w:rsid w:val="00F162B4"/>
    <w:rsid w:val="00F175D1"/>
    <w:rsid w:val="00F21E55"/>
    <w:rsid w:val="00F21FBB"/>
    <w:rsid w:val="00F221EC"/>
    <w:rsid w:val="00F26A74"/>
    <w:rsid w:val="00F367CB"/>
    <w:rsid w:val="00F42D14"/>
    <w:rsid w:val="00F44A4C"/>
    <w:rsid w:val="00F45A36"/>
    <w:rsid w:val="00F464DA"/>
    <w:rsid w:val="00F46C42"/>
    <w:rsid w:val="00F51DCF"/>
    <w:rsid w:val="00F55B58"/>
    <w:rsid w:val="00F57077"/>
    <w:rsid w:val="00F62740"/>
    <w:rsid w:val="00F65196"/>
    <w:rsid w:val="00F651F5"/>
    <w:rsid w:val="00F65375"/>
    <w:rsid w:val="00F67804"/>
    <w:rsid w:val="00F805B5"/>
    <w:rsid w:val="00F84669"/>
    <w:rsid w:val="00F97820"/>
    <w:rsid w:val="00FC4F65"/>
    <w:rsid w:val="00FC5B81"/>
    <w:rsid w:val="00FC76A1"/>
    <w:rsid w:val="00FD0450"/>
    <w:rsid w:val="00FD165A"/>
    <w:rsid w:val="00FE0C57"/>
    <w:rsid w:val="00FE2DC3"/>
    <w:rsid w:val="00FE3884"/>
    <w:rsid w:val="00FE4C66"/>
    <w:rsid w:val="00FE5551"/>
    <w:rsid w:val="00FE5D08"/>
    <w:rsid w:val="00FE715B"/>
    <w:rsid w:val="00FE798F"/>
    <w:rsid w:val="00FF7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3F7538"/>
  <w15:chartTrackingRefBased/>
  <w15:docId w15:val="{B7D61711-80F7-418D-B366-DC338E77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1360C"/>
    <w:pPr>
      <w:overflowPunct w:val="0"/>
      <w:autoSpaceDE w:val="0"/>
      <w:autoSpaceDN w:val="0"/>
      <w:adjustRightInd w:val="0"/>
      <w:spacing w:after="120"/>
      <w:jc w:val="both"/>
      <w:textAlignment w:val="baseline"/>
    </w:pPr>
    <w:rPr>
      <w:rFonts w:ascii="Arial" w:eastAsia="宋体" w:hAnsi="Arial" w:cs="Times New Roman"/>
      <w:kern w:val="0"/>
      <w:sz w:val="20"/>
      <w:szCs w:val="20"/>
      <w:lang w:val="en-GB"/>
    </w:rPr>
  </w:style>
  <w:style w:type="paragraph" w:styleId="1">
    <w:name w:val="heading 1"/>
    <w:basedOn w:val="a"/>
    <w:next w:val="a"/>
    <w:link w:val="1Char"/>
    <w:qFormat/>
    <w:rsid w:val="007226CC"/>
    <w:pPr>
      <w:keepNext/>
      <w:keepLines/>
      <w:numPr>
        <w:numId w:val="1"/>
      </w:numPr>
      <w:spacing w:before="340" w:after="330" w:line="578" w:lineRule="auto"/>
      <w:outlineLvl w:val="0"/>
    </w:pPr>
    <w:rPr>
      <w:b/>
      <w:bCs/>
      <w:kern w:val="44"/>
      <w:sz w:val="44"/>
      <w:szCs w:val="44"/>
    </w:rPr>
  </w:style>
  <w:style w:type="paragraph" w:styleId="2">
    <w:name w:val="heading 2"/>
    <w:basedOn w:val="1"/>
    <w:next w:val="a"/>
    <w:link w:val="2Char"/>
    <w:qFormat/>
    <w:rsid w:val="00A1360C"/>
    <w:pPr>
      <w:numPr>
        <w:numId w:val="0"/>
      </w:numPr>
      <w:tabs>
        <w:tab w:val="num" w:pos="576"/>
      </w:tabs>
      <w:spacing w:before="180" w:after="180" w:line="240" w:lineRule="auto"/>
      <w:ind w:left="576" w:hanging="576"/>
      <w:jc w:val="left"/>
      <w:outlineLvl w:val="1"/>
    </w:pPr>
    <w:rPr>
      <w:rFonts w:cs="Arial"/>
      <w:b w:val="0"/>
      <w:bCs w:val="0"/>
      <w:kern w:val="0"/>
      <w:sz w:val="32"/>
      <w:szCs w:val="32"/>
    </w:rPr>
  </w:style>
  <w:style w:type="paragraph" w:styleId="3">
    <w:name w:val="heading 3"/>
    <w:basedOn w:val="2"/>
    <w:next w:val="a"/>
    <w:link w:val="3Char"/>
    <w:qFormat/>
    <w:rsid w:val="00A1360C"/>
    <w:pPr>
      <w:tabs>
        <w:tab w:val="clear" w:pos="576"/>
        <w:tab w:val="num" w:pos="720"/>
      </w:tabs>
      <w:spacing w:before="120"/>
      <w:ind w:left="720" w:hanging="720"/>
      <w:outlineLvl w:val="2"/>
    </w:pPr>
    <w:rPr>
      <w:sz w:val="28"/>
      <w:szCs w:val="28"/>
    </w:rPr>
  </w:style>
  <w:style w:type="paragraph" w:styleId="4">
    <w:name w:val="heading 4"/>
    <w:basedOn w:val="3"/>
    <w:next w:val="a"/>
    <w:link w:val="4Char"/>
    <w:qFormat/>
    <w:rsid w:val="00A1360C"/>
    <w:pPr>
      <w:tabs>
        <w:tab w:val="clear" w:pos="720"/>
        <w:tab w:val="num" w:pos="864"/>
      </w:tabs>
      <w:ind w:left="864" w:hanging="864"/>
      <w:outlineLvl w:val="3"/>
    </w:pPr>
    <w:rPr>
      <w:sz w:val="24"/>
      <w:szCs w:val="24"/>
    </w:rPr>
  </w:style>
  <w:style w:type="paragraph" w:styleId="5">
    <w:name w:val="heading 5"/>
    <w:basedOn w:val="4"/>
    <w:next w:val="a"/>
    <w:link w:val="5Char"/>
    <w:qFormat/>
    <w:rsid w:val="00A1360C"/>
    <w:pPr>
      <w:tabs>
        <w:tab w:val="clear" w:pos="864"/>
        <w:tab w:val="num" w:pos="1008"/>
      </w:tabs>
      <w:ind w:left="1008" w:hanging="1008"/>
      <w:outlineLvl w:val="4"/>
    </w:pPr>
    <w:rPr>
      <w:sz w:val="22"/>
      <w:szCs w:val="22"/>
    </w:rPr>
  </w:style>
  <w:style w:type="paragraph" w:styleId="6">
    <w:name w:val="heading 6"/>
    <w:basedOn w:val="a"/>
    <w:next w:val="a"/>
    <w:link w:val="6Char"/>
    <w:qFormat/>
    <w:rsid w:val="00A1360C"/>
    <w:pPr>
      <w:keepNext/>
      <w:keepLines/>
      <w:tabs>
        <w:tab w:val="num" w:pos="1152"/>
      </w:tabs>
      <w:spacing w:before="120"/>
      <w:ind w:left="1152" w:hanging="1152"/>
      <w:outlineLvl w:val="5"/>
    </w:pPr>
    <w:rPr>
      <w:rFonts w:cs="Arial"/>
    </w:rPr>
  </w:style>
  <w:style w:type="paragraph" w:styleId="7">
    <w:name w:val="heading 7"/>
    <w:basedOn w:val="a"/>
    <w:next w:val="a"/>
    <w:link w:val="7Char"/>
    <w:qFormat/>
    <w:rsid w:val="00A1360C"/>
    <w:pPr>
      <w:keepNext/>
      <w:keepLines/>
      <w:tabs>
        <w:tab w:val="num" w:pos="1296"/>
      </w:tabs>
      <w:spacing w:before="120"/>
      <w:ind w:left="1296" w:hanging="1296"/>
      <w:outlineLvl w:val="6"/>
    </w:pPr>
    <w:rPr>
      <w:rFonts w:cs="Arial"/>
    </w:rPr>
  </w:style>
  <w:style w:type="paragraph" w:styleId="8">
    <w:name w:val="heading 8"/>
    <w:basedOn w:val="7"/>
    <w:next w:val="a"/>
    <w:link w:val="8Char"/>
    <w:qFormat/>
    <w:rsid w:val="00A1360C"/>
    <w:pPr>
      <w:tabs>
        <w:tab w:val="clear" w:pos="1296"/>
        <w:tab w:val="num" w:pos="1440"/>
      </w:tabs>
      <w:ind w:left="1440" w:hanging="1440"/>
      <w:outlineLvl w:val="7"/>
    </w:pPr>
  </w:style>
  <w:style w:type="paragraph" w:styleId="9">
    <w:name w:val="heading 9"/>
    <w:basedOn w:val="8"/>
    <w:next w:val="a"/>
    <w:link w:val="9Char"/>
    <w:qFormat/>
    <w:rsid w:val="00A1360C"/>
    <w:pPr>
      <w:tabs>
        <w:tab w:val="clear" w:pos="144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7226CC"/>
    <w:rPr>
      <w:b/>
      <w:bCs/>
      <w:kern w:val="44"/>
      <w:sz w:val="44"/>
      <w:szCs w:val="44"/>
    </w:rPr>
  </w:style>
  <w:style w:type="character" w:customStyle="1" w:styleId="2Char">
    <w:name w:val="标题 2 Char"/>
    <w:basedOn w:val="a0"/>
    <w:link w:val="2"/>
    <w:rsid w:val="00A1360C"/>
    <w:rPr>
      <w:rFonts w:ascii="Arial" w:eastAsia="宋体" w:hAnsi="Arial" w:cs="Arial"/>
      <w:kern w:val="0"/>
      <w:sz w:val="32"/>
      <w:szCs w:val="32"/>
      <w:lang w:val="en-GB"/>
    </w:rPr>
  </w:style>
  <w:style w:type="character" w:customStyle="1" w:styleId="3Char">
    <w:name w:val="标题 3 Char"/>
    <w:basedOn w:val="a0"/>
    <w:link w:val="3"/>
    <w:rsid w:val="00A1360C"/>
    <w:rPr>
      <w:rFonts w:ascii="Arial" w:eastAsia="宋体" w:hAnsi="Arial" w:cs="Arial"/>
      <w:kern w:val="0"/>
      <w:sz w:val="28"/>
      <w:szCs w:val="28"/>
      <w:lang w:val="en-GB"/>
    </w:rPr>
  </w:style>
  <w:style w:type="character" w:customStyle="1" w:styleId="4Char">
    <w:name w:val="标题 4 Char"/>
    <w:basedOn w:val="a0"/>
    <w:link w:val="4"/>
    <w:rsid w:val="00A1360C"/>
    <w:rPr>
      <w:rFonts w:ascii="Arial" w:eastAsia="宋体" w:hAnsi="Arial" w:cs="Arial"/>
      <w:kern w:val="0"/>
      <w:sz w:val="24"/>
      <w:szCs w:val="24"/>
      <w:lang w:val="en-GB"/>
    </w:rPr>
  </w:style>
  <w:style w:type="character" w:customStyle="1" w:styleId="5Char">
    <w:name w:val="标题 5 Char"/>
    <w:basedOn w:val="a0"/>
    <w:link w:val="5"/>
    <w:rsid w:val="00A1360C"/>
    <w:rPr>
      <w:rFonts w:ascii="Arial" w:eastAsia="宋体" w:hAnsi="Arial" w:cs="Arial"/>
      <w:kern w:val="0"/>
      <w:sz w:val="22"/>
      <w:lang w:val="en-GB"/>
    </w:rPr>
  </w:style>
  <w:style w:type="character" w:customStyle="1" w:styleId="6Char">
    <w:name w:val="标题 6 Char"/>
    <w:basedOn w:val="a0"/>
    <w:link w:val="6"/>
    <w:rsid w:val="00A1360C"/>
    <w:rPr>
      <w:rFonts w:ascii="Arial" w:eastAsia="宋体" w:hAnsi="Arial" w:cs="Arial"/>
      <w:kern w:val="0"/>
      <w:sz w:val="20"/>
      <w:szCs w:val="20"/>
      <w:lang w:val="en-GB"/>
    </w:rPr>
  </w:style>
  <w:style w:type="character" w:customStyle="1" w:styleId="7Char">
    <w:name w:val="标题 7 Char"/>
    <w:basedOn w:val="a0"/>
    <w:link w:val="7"/>
    <w:rsid w:val="00A1360C"/>
    <w:rPr>
      <w:rFonts w:ascii="Arial" w:eastAsia="宋体" w:hAnsi="Arial" w:cs="Arial"/>
      <w:kern w:val="0"/>
      <w:sz w:val="20"/>
      <w:szCs w:val="20"/>
      <w:lang w:val="en-GB"/>
    </w:rPr>
  </w:style>
  <w:style w:type="character" w:customStyle="1" w:styleId="8Char">
    <w:name w:val="标题 8 Char"/>
    <w:basedOn w:val="a0"/>
    <w:link w:val="8"/>
    <w:rsid w:val="00A1360C"/>
    <w:rPr>
      <w:rFonts w:ascii="Arial" w:eastAsia="宋体" w:hAnsi="Arial" w:cs="Arial"/>
      <w:kern w:val="0"/>
      <w:sz w:val="20"/>
      <w:szCs w:val="20"/>
      <w:lang w:val="en-GB"/>
    </w:rPr>
  </w:style>
  <w:style w:type="character" w:customStyle="1" w:styleId="9Char">
    <w:name w:val="标题 9 Char"/>
    <w:basedOn w:val="a0"/>
    <w:link w:val="9"/>
    <w:rsid w:val="00A1360C"/>
    <w:rPr>
      <w:rFonts w:ascii="Arial" w:eastAsia="宋体" w:hAnsi="Arial" w:cs="Arial"/>
      <w:kern w:val="0"/>
      <w:sz w:val="20"/>
      <w:szCs w:val="20"/>
      <w:lang w:val="en-GB"/>
    </w:rPr>
  </w:style>
  <w:style w:type="paragraph" w:customStyle="1" w:styleId="3GPPHeader">
    <w:name w:val="3GPP_Header"/>
    <w:basedOn w:val="a"/>
    <w:rsid w:val="00A1360C"/>
    <w:pPr>
      <w:tabs>
        <w:tab w:val="left" w:pos="1701"/>
        <w:tab w:val="right" w:pos="9639"/>
      </w:tabs>
      <w:spacing w:after="240"/>
    </w:pPr>
    <w:rPr>
      <w:b/>
      <w:sz w:val="24"/>
    </w:rPr>
  </w:style>
  <w:style w:type="paragraph" w:styleId="a3">
    <w:name w:val="footer"/>
    <w:basedOn w:val="a4"/>
    <w:link w:val="Char"/>
    <w:semiHidden/>
    <w:rsid w:val="00A1360C"/>
    <w:pPr>
      <w:widowControl w:val="0"/>
      <w:pBdr>
        <w:bottom w:val="none" w:sz="0" w:space="0" w:color="auto"/>
      </w:pBdr>
      <w:tabs>
        <w:tab w:val="clear" w:pos="4153"/>
        <w:tab w:val="clear" w:pos="8306"/>
      </w:tabs>
      <w:snapToGrid/>
      <w:spacing w:after="0"/>
    </w:pPr>
    <w:rPr>
      <w:rFonts w:cs="Arial"/>
      <w:b/>
      <w:bCs/>
      <w:i/>
      <w:iCs/>
      <w:noProof/>
      <w:lang w:val="en-US"/>
    </w:rPr>
  </w:style>
  <w:style w:type="character" w:customStyle="1" w:styleId="Char">
    <w:name w:val="页脚 Char"/>
    <w:basedOn w:val="a0"/>
    <w:link w:val="a3"/>
    <w:semiHidden/>
    <w:rsid w:val="00A1360C"/>
    <w:rPr>
      <w:rFonts w:ascii="Arial" w:eastAsia="宋体" w:hAnsi="Arial" w:cs="Arial"/>
      <w:b/>
      <w:bCs/>
      <w:i/>
      <w:iCs/>
      <w:noProof/>
      <w:kern w:val="0"/>
      <w:sz w:val="18"/>
      <w:szCs w:val="18"/>
    </w:rPr>
  </w:style>
  <w:style w:type="character" w:styleId="a5">
    <w:name w:val="page number"/>
    <w:basedOn w:val="a0"/>
    <w:semiHidden/>
    <w:rsid w:val="00A1360C"/>
  </w:style>
  <w:style w:type="paragraph" w:styleId="a6">
    <w:name w:val="Body Text"/>
    <w:basedOn w:val="a"/>
    <w:link w:val="Char0"/>
    <w:rsid w:val="00A1360C"/>
  </w:style>
  <w:style w:type="character" w:customStyle="1" w:styleId="Char0">
    <w:name w:val="正文文本 Char"/>
    <w:basedOn w:val="a0"/>
    <w:link w:val="a6"/>
    <w:rsid w:val="00A1360C"/>
    <w:rPr>
      <w:rFonts w:ascii="Arial" w:eastAsia="宋体" w:hAnsi="Arial" w:cs="Times New Roman"/>
      <w:kern w:val="0"/>
      <w:sz w:val="20"/>
      <w:szCs w:val="20"/>
      <w:lang w:val="en-GB"/>
    </w:rPr>
  </w:style>
  <w:style w:type="character" w:styleId="a7">
    <w:name w:val="Hyperlink"/>
    <w:uiPriority w:val="99"/>
    <w:qFormat/>
    <w:rsid w:val="00A1360C"/>
    <w:rPr>
      <w:color w:val="0000FF"/>
      <w:u w:val="single"/>
    </w:rPr>
  </w:style>
  <w:style w:type="paragraph" w:styleId="a8">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1"/>
    <w:uiPriority w:val="34"/>
    <w:qFormat/>
    <w:rsid w:val="00A1360C"/>
    <w:pPr>
      <w:overflowPunct/>
      <w:autoSpaceDE/>
      <w:autoSpaceDN/>
      <w:adjustRightInd/>
      <w:spacing w:after="0"/>
      <w:ind w:firstLine="420"/>
      <w:textAlignment w:val="auto"/>
    </w:pPr>
    <w:rPr>
      <w:rFonts w:ascii="Calibri" w:hAnsi="Calibri" w:cs="Calibri"/>
      <w:sz w:val="21"/>
      <w:szCs w:val="21"/>
      <w:lang w:val="en-US"/>
    </w:rPr>
  </w:style>
  <w:style w:type="character" w:customStyle="1" w:styleId="Char1">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8"/>
    <w:uiPriority w:val="34"/>
    <w:qFormat/>
    <w:rsid w:val="00A1360C"/>
    <w:rPr>
      <w:rFonts w:ascii="Calibri" w:eastAsia="宋体" w:hAnsi="Calibri" w:cs="Calibri"/>
      <w:kern w:val="0"/>
      <w:szCs w:val="21"/>
    </w:rPr>
  </w:style>
  <w:style w:type="paragraph" w:customStyle="1" w:styleId="-2">
    <w:name w:val="正文首缩-2字符"/>
    <w:autoRedefine/>
    <w:qFormat/>
    <w:rsid w:val="00970F4A"/>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20"/>
      <w:ind w:firstLine="422"/>
      <w:textAlignment w:val="center"/>
    </w:pPr>
    <w:rPr>
      <w:rFonts w:ascii="微软雅黑" w:eastAsia="微软雅黑" w:hAnsi="微软雅黑" w:cs="Times New Roman"/>
      <w:strike/>
      <w:color w:val="00B050"/>
      <w:kern w:val="0"/>
      <w:sz w:val="20"/>
      <w:szCs w:val="20"/>
    </w:rPr>
  </w:style>
  <w:style w:type="paragraph" w:styleId="a4">
    <w:name w:val="header"/>
    <w:basedOn w:val="a"/>
    <w:link w:val="Char2"/>
    <w:uiPriority w:val="99"/>
    <w:semiHidden/>
    <w:unhideWhenUsed/>
    <w:rsid w:val="00A1360C"/>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4"/>
    <w:uiPriority w:val="99"/>
    <w:semiHidden/>
    <w:rsid w:val="00A1360C"/>
    <w:rPr>
      <w:rFonts w:ascii="Arial" w:eastAsia="宋体" w:hAnsi="Arial" w:cs="Times New Roman"/>
      <w:kern w:val="0"/>
      <w:sz w:val="18"/>
      <w:szCs w:val="18"/>
      <w:lang w:val="en-GB"/>
    </w:rPr>
  </w:style>
  <w:style w:type="character" w:customStyle="1" w:styleId="fontstyle01">
    <w:name w:val="fontstyle01"/>
    <w:basedOn w:val="a0"/>
    <w:rsid w:val="005E6206"/>
    <w:rPr>
      <w:rFonts w:ascii="Times-Roman" w:hAnsi="Times-Roman" w:hint="default"/>
      <w:b w:val="0"/>
      <w:bCs w:val="0"/>
      <w:i w:val="0"/>
      <w:iCs w:val="0"/>
      <w:color w:val="231F20"/>
      <w:sz w:val="48"/>
      <w:szCs w:val="48"/>
    </w:rPr>
  </w:style>
  <w:style w:type="character" w:customStyle="1" w:styleId="fontstyle21">
    <w:name w:val="fontstyle21"/>
    <w:basedOn w:val="a0"/>
    <w:rsid w:val="00977D98"/>
    <w:rPr>
      <w:rFonts w:ascii="Times-Italic" w:hAnsi="Times-Italic" w:hint="default"/>
      <w:b w:val="0"/>
      <w:bCs w:val="0"/>
      <w:i/>
      <w:iCs/>
      <w:color w:val="231F20"/>
      <w:sz w:val="20"/>
      <w:szCs w:val="20"/>
    </w:rPr>
  </w:style>
  <w:style w:type="paragraph" w:customStyle="1" w:styleId="TAH">
    <w:name w:val="TAH"/>
    <w:basedOn w:val="TAC"/>
    <w:link w:val="TAHCar"/>
    <w:qFormat/>
    <w:rsid w:val="00A52729"/>
    <w:rPr>
      <w:b/>
    </w:rPr>
  </w:style>
  <w:style w:type="paragraph" w:customStyle="1" w:styleId="TAC">
    <w:name w:val="TAC"/>
    <w:basedOn w:val="a"/>
    <w:link w:val="TACChar"/>
    <w:qFormat/>
    <w:rsid w:val="00A52729"/>
    <w:pPr>
      <w:keepNext/>
      <w:keepLines/>
      <w:spacing w:after="0"/>
      <w:jc w:val="center"/>
    </w:pPr>
    <w:rPr>
      <w:sz w:val="18"/>
      <w:lang w:eastAsia="en-GB"/>
    </w:rPr>
  </w:style>
  <w:style w:type="paragraph" w:customStyle="1" w:styleId="TH">
    <w:name w:val="TH"/>
    <w:basedOn w:val="a"/>
    <w:link w:val="THChar"/>
    <w:qFormat/>
    <w:rsid w:val="00A52729"/>
    <w:pPr>
      <w:keepNext/>
      <w:keepLines/>
      <w:spacing w:before="60" w:after="180"/>
      <w:jc w:val="center"/>
    </w:pPr>
    <w:rPr>
      <w:b/>
      <w:lang w:eastAsia="en-GB"/>
    </w:rPr>
  </w:style>
  <w:style w:type="character" w:customStyle="1" w:styleId="THChar">
    <w:name w:val="TH Char"/>
    <w:link w:val="TH"/>
    <w:qFormat/>
    <w:rsid w:val="00A52729"/>
    <w:rPr>
      <w:rFonts w:ascii="Arial" w:eastAsia="宋体" w:hAnsi="Arial" w:cs="Times New Roman"/>
      <w:b/>
      <w:kern w:val="0"/>
      <w:sz w:val="20"/>
      <w:szCs w:val="20"/>
      <w:lang w:val="en-GB" w:eastAsia="en-GB"/>
    </w:rPr>
  </w:style>
  <w:style w:type="character" w:customStyle="1" w:styleId="TACChar">
    <w:name w:val="TAC Char"/>
    <w:link w:val="TAC"/>
    <w:qFormat/>
    <w:locked/>
    <w:rsid w:val="00A52729"/>
    <w:rPr>
      <w:rFonts w:ascii="Arial" w:eastAsia="宋体" w:hAnsi="Arial" w:cs="Times New Roman"/>
      <w:kern w:val="0"/>
      <w:sz w:val="18"/>
      <w:szCs w:val="20"/>
      <w:lang w:val="en-GB" w:eastAsia="en-GB"/>
    </w:rPr>
  </w:style>
  <w:style w:type="character" w:customStyle="1" w:styleId="TAHCar">
    <w:name w:val="TAH Car"/>
    <w:link w:val="TAH"/>
    <w:qFormat/>
    <w:locked/>
    <w:rsid w:val="00A52729"/>
    <w:rPr>
      <w:rFonts w:ascii="Arial" w:eastAsia="宋体" w:hAnsi="Arial" w:cs="Times New Roman"/>
      <w:b/>
      <w:kern w:val="0"/>
      <w:sz w:val="18"/>
      <w:szCs w:val="20"/>
      <w:lang w:val="en-GB" w:eastAsia="en-GB"/>
    </w:rPr>
  </w:style>
  <w:style w:type="paragraph" w:customStyle="1" w:styleId="TAN">
    <w:name w:val="TAN"/>
    <w:basedOn w:val="a"/>
    <w:link w:val="TANChar"/>
    <w:qFormat/>
    <w:rsid w:val="00D73330"/>
    <w:pPr>
      <w:keepNext/>
      <w:keepLines/>
      <w:overflowPunct/>
      <w:autoSpaceDE/>
      <w:autoSpaceDN/>
      <w:adjustRightInd/>
      <w:spacing w:after="0"/>
      <w:ind w:left="851" w:hanging="851"/>
      <w:jc w:val="left"/>
      <w:textAlignment w:val="auto"/>
    </w:pPr>
    <w:rPr>
      <w:rFonts w:eastAsiaTheme="minorEastAsia"/>
      <w:sz w:val="18"/>
      <w:lang w:eastAsia="en-US"/>
    </w:rPr>
  </w:style>
  <w:style w:type="character" w:customStyle="1" w:styleId="TANChar">
    <w:name w:val="TAN Char"/>
    <w:link w:val="TAN"/>
    <w:qFormat/>
    <w:rsid w:val="00D73330"/>
    <w:rPr>
      <w:rFonts w:ascii="Arial" w:hAnsi="Arial" w:cs="Times New Roman"/>
      <w:kern w:val="0"/>
      <w:sz w:val="18"/>
      <w:szCs w:val="20"/>
      <w:lang w:val="en-GB" w:eastAsia="en-US"/>
    </w:rPr>
  </w:style>
  <w:style w:type="paragraph" w:customStyle="1" w:styleId="TF">
    <w:name w:val="TF"/>
    <w:aliases w:val="left"/>
    <w:basedOn w:val="TH"/>
    <w:link w:val="TFChar"/>
    <w:qFormat/>
    <w:rsid w:val="00AD0CCA"/>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AD0CCA"/>
    <w:rPr>
      <w:rFonts w:ascii="Arial" w:hAnsi="Arial" w:cs="Times New Roman"/>
      <w:b/>
      <w:kern w:val="0"/>
      <w:sz w:val="20"/>
      <w:szCs w:val="20"/>
      <w:lang w:val="en-GB" w:eastAsia="en-US"/>
    </w:rPr>
  </w:style>
  <w:style w:type="paragraph" w:customStyle="1" w:styleId="B1">
    <w:name w:val="B1"/>
    <w:basedOn w:val="a"/>
    <w:link w:val="B1Char"/>
    <w:qFormat/>
    <w:rsid w:val="00AD0CCA"/>
    <w:pPr>
      <w:overflowPunct/>
      <w:autoSpaceDE/>
      <w:autoSpaceDN/>
      <w:adjustRightInd/>
      <w:spacing w:after="180"/>
      <w:ind w:left="568" w:hanging="284"/>
      <w:jc w:val="left"/>
      <w:textAlignment w:val="auto"/>
    </w:pPr>
    <w:rPr>
      <w:rFonts w:ascii="Times New Roman" w:eastAsiaTheme="minorEastAsia" w:hAnsi="Times New Roman"/>
      <w:lang w:eastAsia="en-US"/>
    </w:rPr>
  </w:style>
  <w:style w:type="character" w:customStyle="1" w:styleId="B1Char">
    <w:name w:val="B1 Char"/>
    <w:link w:val="B1"/>
    <w:qFormat/>
    <w:rsid w:val="00AD0CCA"/>
    <w:rPr>
      <w:rFonts w:ascii="Times New Roman" w:hAnsi="Times New Roman" w:cs="Times New Roman"/>
      <w:kern w:val="0"/>
      <w:sz w:val="20"/>
      <w:szCs w:val="20"/>
      <w:lang w:val="en-GB" w:eastAsia="en-US"/>
    </w:rPr>
  </w:style>
  <w:style w:type="paragraph" w:styleId="a9">
    <w:name w:val="Normal (Web)"/>
    <w:basedOn w:val="a"/>
    <w:uiPriority w:val="99"/>
    <w:unhideWhenUsed/>
    <w:rsid w:val="00BE58EA"/>
    <w:pPr>
      <w:overflowPunct/>
      <w:autoSpaceDE/>
      <w:autoSpaceDN/>
      <w:adjustRightInd/>
      <w:spacing w:before="100" w:beforeAutospacing="1" w:after="100" w:afterAutospacing="1"/>
      <w:jc w:val="left"/>
      <w:textAlignment w:val="auto"/>
    </w:pPr>
    <w:rPr>
      <w:rFonts w:ascii="宋体" w:hAnsi="宋体" w:cs="宋体"/>
      <w:sz w:val="24"/>
      <w:szCs w:val="24"/>
      <w:lang w:val="en-US"/>
    </w:rPr>
  </w:style>
  <w:style w:type="character" w:customStyle="1" w:styleId="ZGSM">
    <w:name w:val="ZGSM"/>
    <w:qFormat/>
    <w:rsid w:val="00776C0A"/>
  </w:style>
  <w:style w:type="paragraph" w:customStyle="1" w:styleId="ZT">
    <w:name w:val="ZT"/>
    <w:qFormat/>
    <w:rsid w:val="00776C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en-GB"/>
    </w:rPr>
  </w:style>
  <w:style w:type="character" w:customStyle="1" w:styleId="anchor-text">
    <w:name w:val="anchor-text"/>
    <w:basedOn w:val="a0"/>
    <w:rsid w:val="007622A5"/>
  </w:style>
  <w:style w:type="character" w:customStyle="1" w:styleId="textbf">
    <w:name w:val="textbf"/>
    <w:basedOn w:val="a0"/>
    <w:rsid w:val="00F15AD8"/>
  </w:style>
  <w:style w:type="character" w:customStyle="1" w:styleId="textit">
    <w:name w:val="textit"/>
    <w:basedOn w:val="a0"/>
    <w:rsid w:val="00F15AD8"/>
  </w:style>
  <w:style w:type="character" w:styleId="aa">
    <w:name w:val="Strong"/>
    <w:basedOn w:val="a0"/>
    <w:uiPriority w:val="22"/>
    <w:qFormat/>
    <w:rsid w:val="001E28D7"/>
    <w:rPr>
      <w:b/>
      <w:bCs/>
    </w:rPr>
  </w:style>
  <w:style w:type="paragraph" w:styleId="ab">
    <w:name w:val="Balloon Text"/>
    <w:basedOn w:val="a"/>
    <w:link w:val="Char3"/>
    <w:uiPriority w:val="99"/>
    <w:semiHidden/>
    <w:unhideWhenUsed/>
    <w:rsid w:val="002B4BB0"/>
    <w:pPr>
      <w:spacing w:after="0"/>
    </w:pPr>
    <w:rPr>
      <w:sz w:val="18"/>
      <w:szCs w:val="18"/>
    </w:rPr>
  </w:style>
  <w:style w:type="character" w:customStyle="1" w:styleId="Char3">
    <w:name w:val="批注框文本 Char"/>
    <w:basedOn w:val="a0"/>
    <w:link w:val="ab"/>
    <w:uiPriority w:val="99"/>
    <w:semiHidden/>
    <w:rsid w:val="002B4BB0"/>
    <w:rPr>
      <w:rFonts w:ascii="Arial" w:eastAsia="宋体" w:hAnsi="Arial" w:cs="Times New Roman"/>
      <w:kern w:val="0"/>
      <w:sz w:val="18"/>
      <w:szCs w:val="18"/>
      <w:lang w:val="en-GB"/>
    </w:rPr>
  </w:style>
  <w:style w:type="character" w:styleId="ac">
    <w:name w:val="annotation reference"/>
    <w:basedOn w:val="a0"/>
    <w:unhideWhenUsed/>
    <w:qFormat/>
    <w:rsid w:val="00ED1ADC"/>
    <w:rPr>
      <w:sz w:val="21"/>
      <w:szCs w:val="21"/>
    </w:rPr>
  </w:style>
  <w:style w:type="paragraph" w:styleId="ad">
    <w:name w:val="annotation text"/>
    <w:basedOn w:val="a"/>
    <w:link w:val="Char4"/>
    <w:uiPriority w:val="99"/>
    <w:unhideWhenUsed/>
    <w:rsid w:val="00ED1ADC"/>
    <w:pPr>
      <w:jc w:val="left"/>
    </w:pPr>
  </w:style>
  <w:style w:type="character" w:customStyle="1" w:styleId="Char4">
    <w:name w:val="批注文字 Char"/>
    <w:basedOn w:val="a0"/>
    <w:link w:val="ad"/>
    <w:rsid w:val="00ED1ADC"/>
    <w:rPr>
      <w:rFonts w:ascii="Arial" w:eastAsia="宋体" w:hAnsi="Arial" w:cs="Times New Roman"/>
      <w:kern w:val="0"/>
      <w:sz w:val="20"/>
      <w:szCs w:val="20"/>
      <w:lang w:val="en-GB"/>
    </w:rPr>
  </w:style>
  <w:style w:type="paragraph" w:styleId="ae">
    <w:name w:val="annotation subject"/>
    <w:basedOn w:val="ad"/>
    <w:next w:val="ad"/>
    <w:link w:val="Char5"/>
    <w:uiPriority w:val="99"/>
    <w:semiHidden/>
    <w:unhideWhenUsed/>
    <w:rsid w:val="00ED1ADC"/>
    <w:rPr>
      <w:b/>
      <w:bCs/>
    </w:rPr>
  </w:style>
  <w:style w:type="character" w:customStyle="1" w:styleId="Char5">
    <w:name w:val="批注主题 Char"/>
    <w:basedOn w:val="Char4"/>
    <w:link w:val="ae"/>
    <w:uiPriority w:val="99"/>
    <w:semiHidden/>
    <w:rsid w:val="00ED1ADC"/>
    <w:rPr>
      <w:rFonts w:ascii="Arial" w:eastAsia="宋体" w:hAnsi="Arial" w:cs="Times New Roman"/>
      <w:b/>
      <w:bCs/>
      <w:kern w:val="0"/>
      <w:sz w:val="20"/>
      <w:szCs w:val="20"/>
      <w:lang w:val="en-GB"/>
    </w:rPr>
  </w:style>
  <w:style w:type="paragraph" w:customStyle="1" w:styleId="short">
    <w:name w:val="short"/>
    <w:basedOn w:val="a"/>
    <w:rsid w:val="00D13C7D"/>
    <w:pPr>
      <w:overflowPunct/>
      <w:autoSpaceDE/>
      <w:autoSpaceDN/>
      <w:adjustRightInd/>
      <w:spacing w:before="100" w:beforeAutospacing="1" w:after="100" w:afterAutospacing="1"/>
      <w:jc w:val="left"/>
      <w:textAlignment w:val="auto"/>
    </w:pPr>
    <w:rPr>
      <w:rFonts w:ascii="宋体" w:hAnsi="宋体" w:cs="宋体"/>
      <w:sz w:val="24"/>
      <w:szCs w:val="24"/>
      <w:lang w:val="en-US"/>
    </w:rPr>
  </w:style>
  <w:style w:type="paragraph" w:customStyle="1" w:styleId="long">
    <w:name w:val="long"/>
    <w:basedOn w:val="a"/>
    <w:rsid w:val="00D13C7D"/>
    <w:pPr>
      <w:overflowPunct/>
      <w:autoSpaceDE/>
      <w:autoSpaceDN/>
      <w:adjustRightInd/>
      <w:spacing w:before="100" w:beforeAutospacing="1" w:after="100" w:afterAutospacing="1"/>
      <w:jc w:val="left"/>
      <w:textAlignment w:val="auto"/>
    </w:pPr>
    <w:rPr>
      <w:rFonts w:ascii="宋体" w:hAnsi="宋体" w:cs="宋体"/>
      <w:sz w:val="24"/>
      <w:szCs w:val="24"/>
      <w:lang w:val="en-US"/>
    </w:rPr>
  </w:style>
  <w:style w:type="table" w:styleId="af">
    <w:name w:val="Table Grid"/>
    <w:basedOn w:val="a1"/>
    <w:rsid w:val="00596A26"/>
    <w:rPr>
      <w:rFonts w:ascii="CG Times (WN)" w:hAnsi="CG Times (WN)" w:cs="Times New Roman"/>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41720">
      <w:bodyDiv w:val="1"/>
      <w:marLeft w:val="0"/>
      <w:marRight w:val="0"/>
      <w:marTop w:val="0"/>
      <w:marBottom w:val="0"/>
      <w:divBdr>
        <w:top w:val="none" w:sz="0" w:space="0" w:color="auto"/>
        <w:left w:val="none" w:sz="0" w:space="0" w:color="auto"/>
        <w:bottom w:val="none" w:sz="0" w:space="0" w:color="auto"/>
        <w:right w:val="none" w:sz="0" w:space="0" w:color="auto"/>
      </w:divBdr>
    </w:div>
    <w:div w:id="47533622">
      <w:bodyDiv w:val="1"/>
      <w:marLeft w:val="0"/>
      <w:marRight w:val="0"/>
      <w:marTop w:val="0"/>
      <w:marBottom w:val="0"/>
      <w:divBdr>
        <w:top w:val="none" w:sz="0" w:space="0" w:color="auto"/>
        <w:left w:val="none" w:sz="0" w:space="0" w:color="auto"/>
        <w:bottom w:val="none" w:sz="0" w:space="0" w:color="auto"/>
        <w:right w:val="none" w:sz="0" w:space="0" w:color="auto"/>
      </w:divBdr>
    </w:div>
    <w:div w:id="65348536">
      <w:bodyDiv w:val="1"/>
      <w:marLeft w:val="0"/>
      <w:marRight w:val="0"/>
      <w:marTop w:val="0"/>
      <w:marBottom w:val="0"/>
      <w:divBdr>
        <w:top w:val="none" w:sz="0" w:space="0" w:color="auto"/>
        <w:left w:val="none" w:sz="0" w:space="0" w:color="auto"/>
        <w:bottom w:val="none" w:sz="0" w:space="0" w:color="auto"/>
        <w:right w:val="none" w:sz="0" w:space="0" w:color="auto"/>
      </w:divBdr>
    </w:div>
    <w:div w:id="116721290">
      <w:bodyDiv w:val="1"/>
      <w:marLeft w:val="0"/>
      <w:marRight w:val="0"/>
      <w:marTop w:val="0"/>
      <w:marBottom w:val="0"/>
      <w:divBdr>
        <w:top w:val="none" w:sz="0" w:space="0" w:color="auto"/>
        <w:left w:val="none" w:sz="0" w:space="0" w:color="auto"/>
        <w:bottom w:val="none" w:sz="0" w:space="0" w:color="auto"/>
        <w:right w:val="none" w:sz="0" w:space="0" w:color="auto"/>
      </w:divBdr>
    </w:div>
    <w:div w:id="173611118">
      <w:bodyDiv w:val="1"/>
      <w:marLeft w:val="0"/>
      <w:marRight w:val="0"/>
      <w:marTop w:val="0"/>
      <w:marBottom w:val="0"/>
      <w:divBdr>
        <w:top w:val="none" w:sz="0" w:space="0" w:color="auto"/>
        <w:left w:val="none" w:sz="0" w:space="0" w:color="auto"/>
        <w:bottom w:val="none" w:sz="0" w:space="0" w:color="auto"/>
        <w:right w:val="none" w:sz="0" w:space="0" w:color="auto"/>
      </w:divBdr>
    </w:div>
    <w:div w:id="231475263">
      <w:bodyDiv w:val="1"/>
      <w:marLeft w:val="0"/>
      <w:marRight w:val="0"/>
      <w:marTop w:val="0"/>
      <w:marBottom w:val="0"/>
      <w:divBdr>
        <w:top w:val="none" w:sz="0" w:space="0" w:color="auto"/>
        <w:left w:val="none" w:sz="0" w:space="0" w:color="auto"/>
        <w:bottom w:val="none" w:sz="0" w:space="0" w:color="auto"/>
        <w:right w:val="none" w:sz="0" w:space="0" w:color="auto"/>
      </w:divBdr>
    </w:div>
    <w:div w:id="237639489">
      <w:bodyDiv w:val="1"/>
      <w:marLeft w:val="0"/>
      <w:marRight w:val="0"/>
      <w:marTop w:val="0"/>
      <w:marBottom w:val="0"/>
      <w:divBdr>
        <w:top w:val="none" w:sz="0" w:space="0" w:color="auto"/>
        <w:left w:val="none" w:sz="0" w:space="0" w:color="auto"/>
        <w:bottom w:val="none" w:sz="0" w:space="0" w:color="auto"/>
        <w:right w:val="none" w:sz="0" w:space="0" w:color="auto"/>
      </w:divBdr>
    </w:div>
    <w:div w:id="263659122">
      <w:bodyDiv w:val="1"/>
      <w:marLeft w:val="0"/>
      <w:marRight w:val="0"/>
      <w:marTop w:val="0"/>
      <w:marBottom w:val="0"/>
      <w:divBdr>
        <w:top w:val="none" w:sz="0" w:space="0" w:color="auto"/>
        <w:left w:val="none" w:sz="0" w:space="0" w:color="auto"/>
        <w:bottom w:val="none" w:sz="0" w:space="0" w:color="auto"/>
        <w:right w:val="none" w:sz="0" w:space="0" w:color="auto"/>
      </w:divBdr>
    </w:div>
    <w:div w:id="391346199">
      <w:bodyDiv w:val="1"/>
      <w:marLeft w:val="0"/>
      <w:marRight w:val="0"/>
      <w:marTop w:val="0"/>
      <w:marBottom w:val="0"/>
      <w:divBdr>
        <w:top w:val="none" w:sz="0" w:space="0" w:color="auto"/>
        <w:left w:val="none" w:sz="0" w:space="0" w:color="auto"/>
        <w:bottom w:val="none" w:sz="0" w:space="0" w:color="auto"/>
        <w:right w:val="none" w:sz="0" w:space="0" w:color="auto"/>
      </w:divBdr>
    </w:div>
    <w:div w:id="405223687">
      <w:bodyDiv w:val="1"/>
      <w:marLeft w:val="0"/>
      <w:marRight w:val="0"/>
      <w:marTop w:val="0"/>
      <w:marBottom w:val="0"/>
      <w:divBdr>
        <w:top w:val="none" w:sz="0" w:space="0" w:color="auto"/>
        <w:left w:val="none" w:sz="0" w:space="0" w:color="auto"/>
        <w:bottom w:val="none" w:sz="0" w:space="0" w:color="auto"/>
        <w:right w:val="none" w:sz="0" w:space="0" w:color="auto"/>
      </w:divBdr>
      <w:divsChild>
        <w:div w:id="1639725890">
          <w:marLeft w:val="533"/>
          <w:marRight w:val="0"/>
          <w:marTop w:val="86"/>
          <w:marBottom w:val="0"/>
          <w:divBdr>
            <w:top w:val="none" w:sz="0" w:space="0" w:color="auto"/>
            <w:left w:val="none" w:sz="0" w:space="0" w:color="auto"/>
            <w:bottom w:val="none" w:sz="0" w:space="0" w:color="auto"/>
            <w:right w:val="none" w:sz="0" w:space="0" w:color="auto"/>
          </w:divBdr>
        </w:div>
        <w:div w:id="125661099">
          <w:marLeft w:val="533"/>
          <w:marRight w:val="0"/>
          <w:marTop w:val="86"/>
          <w:marBottom w:val="0"/>
          <w:divBdr>
            <w:top w:val="none" w:sz="0" w:space="0" w:color="auto"/>
            <w:left w:val="none" w:sz="0" w:space="0" w:color="auto"/>
            <w:bottom w:val="none" w:sz="0" w:space="0" w:color="auto"/>
            <w:right w:val="none" w:sz="0" w:space="0" w:color="auto"/>
          </w:divBdr>
        </w:div>
        <w:div w:id="1176918378">
          <w:marLeft w:val="533"/>
          <w:marRight w:val="0"/>
          <w:marTop w:val="86"/>
          <w:marBottom w:val="0"/>
          <w:divBdr>
            <w:top w:val="none" w:sz="0" w:space="0" w:color="auto"/>
            <w:left w:val="none" w:sz="0" w:space="0" w:color="auto"/>
            <w:bottom w:val="none" w:sz="0" w:space="0" w:color="auto"/>
            <w:right w:val="none" w:sz="0" w:space="0" w:color="auto"/>
          </w:divBdr>
        </w:div>
        <w:div w:id="828406403">
          <w:marLeft w:val="533"/>
          <w:marRight w:val="0"/>
          <w:marTop w:val="86"/>
          <w:marBottom w:val="0"/>
          <w:divBdr>
            <w:top w:val="none" w:sz="0" w:space="0" w:color="auto"/>
            <w:left w:val="none" w:sz="0" w:space="0" w:color="auto"/>
            <w:bottom w:val="none" w:sz="0" w:space="0" w:color="auto"/>
            <w:right w:val="none" w:sz="0" w:space="0" w:color="auto"/>
          </w:divBdr>
        </w:div>
      </w:divsChild>
    </w:div>
    <w:div w:id="456726412">
      <w:bodyDiv w:val="1"/>
      <w:marLeft w:val="0"/>
      <w:marRight w:val="0"/>
      <w:marTop w:val="0"/>
      <w:marBottom w:val="0"/>
      <w:divBdr>
        <w:top w:val="none" w:sz="0" w:space="0" w:color="auto"/>
        <w:left w:val="none" w:sz="0" w:space="0" w:color="auto"/>
        <w:bottom w:val="none" w:sz="0" w:space="0" w:color="auto"/>
        <w:right w:val="none" w:sz="0" w:space="0" w:color="auto"/>
      </w:divBdr>
    </w:div>
    <w:div w:id="460268025">
      <w:bodyDiv w:val="1"/>
      <w:marLeft w:val="0"/>
      <w:marRight w:val="0"/>
      <w:marTop w:val="0"/>
      <w:marBottom w:val="0"/>
      <w:divBdr>
        <w:top w:val="none" w:sz="0" w:space="0" w:color="auto"/>
        <w:left w:val="none" w:sz="0" w:space="0" w:color="auto"/>
        <w:bottom w:val="none" w:sz="0" w:space="0" w:color="auto"/>
        <w:right w:val="none" w:sz="0" w:space="0" w:color="auto"/>
      </w:divBdr>
      <w:divsChild>
        <w:div w:id="723140304">
          <w:marLeft w:val="446"/>
          <w:marRight w:val="0"/>
          <w:marTop w:val="0"/>
          <w:marBottom w:val="0"/>
          <w:divBdr>
            <w:top w:val="none" w:sz="0" w:space="0" w:color="auto"/>
            <w:left w:val="none" w:sz="0" w:space="0" w:color="auto"/>
            <w:bottom w:val="none" w:sz="0" w:space="0" w:color="auto"/>
            <w:right w:val="none" w:sz="0" w:space="0" w:color="auto"/>
          </w:divBdr>
        </w:div>
        <w:div w:id="1223902390">
          <w:marLeft w:val="446"/>
          <w:marRight w:val="0"/>
          <w:marTop w:val="0"/>
          <w:marBottom w:val="0"/>
          <w:divBdr>
            <w:top w:val="none" w:sz="0" w:space="0" w:color="auto"/>
            <w:left w:val="none" w:sz="0" w:space="0" w:color="auto"/>
            <w:bottom w:val="none" w:sz="0" w:space="0" w:color="auto"/>
            <w:right w:val="none" w:sz="0" w:space="0" w:color="auto"/>
          </w:divBdr>
        </w:div>
        <w:div w:id="663315921">
          <w:marLeft w:val="446"/>
          <w:marRight w:val="0"/>
          <w:marTop w:val="0"/>
          <w:marBottom w:val="0"/>
          <w:divBdr>
            <w:top w:val="none" w:sz="0" w:space="0" w:color="auto"/>
            <w:left w:val="none" w:sz="0" w:space="0" w:color="auto"/>
            <w:bottom w:val="none" w:sz="0" w:space="0" w:color="auto"/>
            <w:right w:val="none" w:sz="0" w:space="0" w:color="auto"/>
          </w:divBdr>
        </w:div>
      </w:divsChild>
    </w:div>
    <w:div w:id="498732276">
      <w:bodyDiv w:val="1"/>
      <w:marLeft w:val="0"/>
      <w:marRight w:val="0"/>
      <w:marTop w:val="0"/>
      <w:marBottom w:val="0"/>
      <w:divBdr>
        <w:top w:val="none" w:sz="0" w:space="0" w:color="auto"/>
        <w:left w:val="none" w:sz="0" w:space="0" w:color="auto"/>
        <w:bottom w:val="none" w:sz="0" w:space="0" w:color="auto"/>
        <w:right w:val="none" w:sz="0" w:space="0" w:color="auto"/>
      </w:divBdr>
      <w:divsChild>
        <w:div w:id="63187942">
          <w:marLeft w:val="0"/>
          <w:marRight w:val="0"/>
          <w:marTop w:val="0"/>
          <w:marBottom w:val="0"/>
          <w:divBdr>
            <w:top w:val="none" w:sz="0" w:space="0" w:color="auto"/>
            <w:left w:val="none" w:sz="0" w:space="0" w:color="auto"/>
            <w:bottom w:val="none" w:sz="0" w:space="0" w:color="auto"/>
            <w:right w:val="none" w:sz="0" w:space="0" w:color="auto"/>
          </w:divBdr>
        </w:div>
      </w:divsChild>
    </w:div>
    <w:div w:id="524253302">
      <w:bodyDiv w:val="1"/>
      <w:marLeft w:val="0"/>
      <w:marRight w:val="0"/>
      <w:marTop w:val="0"/>
      <w:marBottom w:val="0"/>
      <w:divBdr>
        <w:top w:val="none" w:sz="0" w:space="0" w:color="auto"/>
        <w:left w:val="none" w:sz="0" w:space="0" w:color="auto"/>
        <w:bottom w:val="none" w:sz="0" w:space="0" w:color="auto"/>
        <w:right w:val="none" w:sz="0" w:space="0" w:color="auto"/>
      </w:divBdr>
    </w:div>
    <w:div w:id="542910193">
      <w:bodyDiv w:val="1"/>
      <w:marLeft w:val="0"/>
      <w:marRight w:val="0"/>
      <w:marTop w:val="0"/>
      <w:marBottom w:val="0"/>
      <w:divBdr>
        <w:top w:val="none" w:sz="0" w:space="0" w:color="auto"/>
        <w:left w:val="none" w:sz="0" w:space="0" w:color="auto"/>
        <w:bottom w:val="none" w:sz="0" w:space="0" w:color="auto"/>
        <w:right w:val="none" w:sz="0" w:space="0" w:color="auto"/>
      </w:divBdr>
    </w:div>
    <w:div w:id="556405121">
      <w:bodyDiv w:val="1"/>
      <w:marLeft w:val="0"/>
      <w:marRight w:val="0"/>
      <w:marTop w:val="0"/>
      <w:marBottom w:val="0"/>
      <w:divBdr>
        <w:top w:val="none" w:sz="0" w:space="0" w:color="auto"/>
        <w:left w:val="none" w:sz="0" w:space="0" w:color="auto"/>
        <w:bottom w:val="none" w:sz="0" w:space="0" w:color="auto"/>
        <w:right w:val="none" w:sz="0" w:space="0" w:color="auto"/>
      </w:divBdr>
    </w:div>
    <w:div w:id="557787658">
      <w:bodyDiv w:val="1"/>
      <w:marLeft w:val="0"/>
      <w:marRight w:val="0"/>
      <w:marTop w:val="0"/>
      <w:marBottom w:val="0"/>
      <w:divBdr>
        <w:top w:val="none" w:sz="0" w:space="0" w:color="auto"/>
        <w:left w:val="none" w:sz="0" w:space="0" w:color="auto"/>
        <w:bottom w:val="none" w:sz="0" w:space="0" w:color="auto"/>
        <w:right w:val="none" w:sz="0" w:space="0" w:color="auto"/>
      </w:divBdr>
    </w:div>
    <w:div w:id="560487086">
      <w:bodyDiv w:val="1"/>
      <w:marLeft w:val="0"/>
      <w:marRight w:val="0"/>
      <w:marTop w:val="0"/>
      <w:marBottom w:val="0"/>
      <w:divBdr>
        <w:top w:val="none" w:sz="0" w:space="0" w:color="auto"/>
        <w:left w:val="none" w:sz="0" w:space="0" w:color="auto"/>
        <w:bottom w:val="none" w:sz="0" w:space="0" w:color="auto"/>
        <w:right w:val="none" w:sz="0" w:space="0" w:color="auto"/>
      </w:divBdr>
    </w:div>
    <w:div w:id="611741013">
      <w:bodyDiv w:val="1"/>
      <w:marLeft w:val="0"/>
      <w:marRight w:val="0"/>
      <w:marTop w:val="0"/>
      <w:marBottom w:val="0"/>
      <w:divBdr>
        <w:top w:val="none" w:sz="0" w:space="0" w:color="auto"/>
        <w:left w:val="none" w:sz="0" w:space="0" w:color="auto"/>
        <w:bottom w:val="none" w:sz="0" w:space="0" w:color="auto"/>
        <w:right w:val="none" w:sz="0" w:space="0" w:color="auto"/>
      </w:divBdr>
    </w:div>
    <w:div w:id="617682324">
      <w:bodyDiv w:val="1"/>
      <w:marLeft w:val="0"/>
      <w:marRight w:val="0"/>
      <w:marTop w:val="0"/>
      <w:marBottom w:val="0"/>
      <w:divBdr>
        <w:top w:val="none" w:sz="0" w:space="0" w:color="auto"/>
        <w:left w:val="none" w:sz="0" w:space="0" w:color="auto"/>
        <w:bottom w:val="none" w:sz="0" w:space="0" w:color="auto"/>
        <w:right w:val="none" w:sz="0" w:space="0" w:color="auto"/>
      </w:divBdr>
    </w:div>
    <w:div w:id="653997131">
      <w:bodyDiv w:val="1"/>
      <w:marLeft w:val="0"/>
      <w:marRight w:val="0"/>
      <w:marTop w:val="0"/>
      <w:marBottom w:val="0"/>
      <w:divBdr>
        <w:top w:val="none" w:sz="0" w:space="0" w:color="auto"/>
        <w:left w:val="none" w:sz="0" w:space="0" w:color="auto"/>
        <w:bottom w:val="none" w:sz="0" w:space="0" w:color="auto"/>
        <w:right w:val="none" w:sz="0" w:space="0" w:color="auto"/>
      </w:divBdr>
    </w:div>
    <w:div w:id="665786411">
      <w:bodyDiv w:val="1"/>
      <w:marLeft w:val="0"/>
      <w:marRight w:val="0"/>
      <w:marTop w:val="0"/>
      <w:marBottom w:val="0"/>
      <w:divBdr>
        <w:top w:val="none" w:sz="0" w:space="0" w:color="auto"/>
        <w:left w:val="none" w:sz="0" w:space="0" w:color="auto"/>
        <w:bottom w:val="none" w:sz="0" w:space="0" w:color="auto"/>
        <w:right w:val="none" w:sz="0" w:space="0" w:color="auto"/>
      </w:divBdr>
    </w:div>
    <w:div w:id="738023223">
      <w:bodyDiv w:val="1"/>
      <w:marLeft w:val="0"/>
      <w:marRight w:val="0"/>
      <w:marTop w:val="0"/>
      <w:marBottom w:val="0"/>
      <w:divBdr>
        <w:top w:val="none" w:sz="0" w:space="0" w:color="auto"/>
        <w:left w:val="none" w:sz="0" w:space="0" w:color="auto"/>
        <w:bottom w:val="none" w:sz="0" w:space="0" w:color="auto"/>
        <w:right w:val="none" w:sz="0" w:space="0" w:color="auto"/>
      </w:divBdr>
    </w:div>
    <w:div w:id="740061482">
      <w:bodyDiv w:val="1"/>
      <w:marLeft w:val="0"/>
      <w:marRight w:val="0"/>
      <w:marTop w:val="0"/>
      <w:marBottom w:val="0"/>
      <w:divBdr>
        <w:top w:val="none" w:sz="0" w:space="0" w:color="auto"/>
        <w:left w:val="none" w:sz="0" w:space="0" w:color="auto"/>
        <w:bottom w:val="none" w:sz="0" w:space="0" w:color="auto"/>
        <w:right w:val="none" w:sz="0" w:space="0" w:color="auto"/>
      </w:divBdr>
      <w:divsChild>
        <w:div w:id="1043597087">
          <w:marLeft w:val="446"/>
          <w:marRight w:val="0"/>
          <w:marTop w:val="0"/>
          <w:marBottom w:val="0"/>
          <w:divBdr>
            <w:top w:val="none" w:sz="0" w:space="0" w:color="auto"/>
            <w:left w:val="none" w:sz="0" w:space="0" w:color="auto"/>
            <w:bottom w:val="none" w:sz="0" w:space="0" w:color="auto"/>
            <w:right w:val="none" w:sz="0" w:space="0" w:color="auto"/>
          </w:divBdr>
        </w:div>
      </w:divsChild>
    </w:div>
    <w:div w:id="771975033">
      <w:bodyDiv w:val="1"/>
      <w:marLeft w:val="0"/>
      <w:marRight w:val="0"/>
      <w:marTop w:val="0"/>
      <w:marBottom w:val="0"/>
      <w:divBdr>
        <w:top w:val="none" w:sz="0" w:space="0" w:color="auto"/>
        <w:left w:val="none" w:sz="0" w:space="0" w:color="auto"/>
        <w:bottom w:val="none" w:sz="0" w:space="0" w:color="auto"/>
        <w:right w:val="none" w:sz="0" w:space="0" w:color="auto"/>
      </w:divBdr>
    </w:div>
    <w:div w:id="849682695">
      <w:bodyDiv w:val="1"/>
      <w:marLeft w:val="0"/>
      <w:marRight w:val="0"/>
      <w:marTop w:val="0"/>
      <w:marBottom w:val="0"/>
      <w:divBdr>
        <w:top w:val="none" w:sz="0" w:space="0" w:color="auto"/>
        <w:left w:val="none" w:sz="0" w:space="0" w:color="auto"/>
        <w:bottom w:val="none" w:sz="0" w:space="0" w:color="auto"/>
        <w:right w:val="none" w:sz="0" w:space="0" w:color="auto"/>
      </w:divBdr>
    </w:div>
    <w:div w:id="850605499">
      <w:bodyDiv w:val="1"/>
      <w:marLeft w:val="0"/>
      <w:marRight w:val="0"/>
      <w:marTop w:val="0"/>
      <w:marBottom w:val="0"/>
      <w:divBdr>
        <w:top w:val="none" w:sz="0" w:space="0" w:color="auto"/>
        <w:left w:val="none" w:sz="0" w:space="0" w:color="auto"/>
        <w:bottom w:val="none" w:sz="0" w:space="0" w:color="auto"/>
        <w:right w:val="none" w:sz="0" w:space="0" w:color="auto"/>
      </w:divBdr>
    </w:div>
    <w:div w:id="910507594">
      <w:bodyDiv w:val="1"/>
      <w:marLeft w:val="0"/>
      <w:marRight w:val="0"/>
      <w:marTop w:val="0"/>
      <w:marBottom w:val="0"/>
      <w:divBdr>
        <w:top w:val="none" w:sz="0" w:space="0" w:color="auto"/>
        <w:left w:val="none" w:sz="0" w:space="0" w:color="auto"/>
        <w:bottom w:val="none" w:sz="0" w:space="0" w:color="auto"/>
        <w:right w:val="none" w:sz="0" w:space="0" w:color="auto"/>
      </w:divBdr>
    </w:div>
    <w:div w:id="920139561">
      <w:bodyDiv w:val="1"/>
      <w:marLeft w:val="0"/>
      <w:marRight w:val="0"/>
      <w:marTop w:val="0"/>
      <w:marBottom w:val="0"/>
      <w:divBdr>
        <w:top w:val="none" w:sz="0" w:space="0" w:color="auto"/>
        <w:left w:val="none" w:sz="0" w:space="0" w:color="auto"/>
        <w:bottom w:val="none" w:sz="0" w:space="0" w:color="auto"/>
        <w:right w:val="none" w:sz="0" w:space="0" w:color="auto"/>
      </w:divBdr>
      <w:divsChild>
        <w:div w:id="1927301446">
          <w:marLeft w:val="446"/>
          <w:marRight w:val="0"/>
          <w:marTop w:val="0"/>
          <w:marBottom w:val="0"/>
          <w:divBdr>
            <w:top w:val="none" w:sz="0" w:space="0" w:color="auto"/>
            <w:left w:val="none" w:sz="0" w:space="0" w:color="auto"/>
            <w:bottom w:val="none" w:sz="0" w:space="0" w:color="auto"/>
            <w:right w:val="none" w:sz="0" w:space="0" w:color="auto"/>
          </w:divBdr>
        </w:div>
        <w:div w:id="1217356282">
          <w:marLeft w:val="446"/>
          <w:marRight w:val="0"/>
          <w:marTop w:val="0"/>
          <w:marBottom w:val="0"/>
          <w:divBdr>
            <w:top w:val="none" w:sz="0" w:space="0" w:color="auto"/>
            <w:left w:val="none" w:sz="0" w:space="0" w:color="auto"/>
            <w:bottom w:val="none" w:sz="0" w:space="0" w:color="auto"/>
            <w:right w:val="none" w:sz="0" w:space="0" w:color="auto"/>
          </w:divBdr>
        </w:div>
        <w:div w:id="21979113">
          <w:marLeft w:val="446"/>
          <w:marRight w:val="0"/>
          <w:marTop w:val="0"/>
          <w:marBottom w:val="0"/>
          <w:divBdr>
            <w:top w:val="none" w:sz="0" w:space="0" w:color="auto"/>
            <w:left w:val="none" w:sz="0" w:space="0" w:color="auto"/>
            <w:bottom w:val="none" w:sz="0" w:space="0" w:color="auto"/>
            <w:right w:val="none" w:sz="0" w:space="0" w:color="auto"/>
          </w:divBdr>
        </w:div>
        <w:div w:id="950629305">
          <w:marLeft w:val="446"/>
          <w:marRight w:val="0"/>
          <w:marTop w:val="0"/>
          <w:marBottom w:val="0"/>
          <w:divBdr>
            <w:top w:val="none" w:sz="0" w:space="0" w:color="auto"/>
            <w:left w:val="none" w:sz="0" w:space="0" w:color="auto"/>
            <w:bottom w:val="none" w:sz="0" w:space="0" w:color="auto"/>
            <w:right w:val="none" w:sz="0" w:space="0" w:color="auto"/>
          </w:divBdr>
        </w:div>
      </w:divsChild>
    </w:div>
    <w:div w:id="928543987">
      <w:bodyDiv w:val="1"/>
      <w:marLeft w:val="0"/>
      <w:marRight w:val="0"/>
      <w:marTop w:val="0"/>
      <w:marBottom w:val="0"/>
      <w:divBdr>
        <w:top w:val="none" w:sz="0" w:space="0" w:color="auto"/>
        <w:left w:val="none" w:sz="0" w:space="0" w:color="auto"/>
        <w:bottom w:val="none" w:sz="0" w:space="0" w:color="auto"/>
        <w:right w:val="none" w:sz="0" w:space="0" w:color="auto"/>
      </w:divBdr>
    </w:div>
    <w:div w:id="949971395">
      <w:bodyDiv w:val="1"/>
      <w:marLeft w:val="0"/>
      <w:marRight w:val="0"/>
      <w:marTop w:val="0"/>
      <w:marBottom w:val="0"/>
      <w:divBdr>
        <w:top w:val="none" w:sz="0" w:space="0" w:color="auto"/>
        <w:left w:val="none" w:sz="0" w:space="0" w:color="auto"/>
        <w:bottom w:val="none" w:sz="0" w:space="0" w:color="auto"/>
        <w:right w:val="none" w:sz="0" w:space="0" w:color="auto"/>
      </w:divBdr>
      <w:divsChild>
        <w:div w:id="648288145">
          <w:marLeft w:val="547"/>
          <w:marRight w:val="0"/>
          <w:marTop w:val="0"/>
          <w:marBottom w:val="0"/>
          <w:divBdr>
            <w:top w:val="none" w:sz="0" w:space="0" w:color="auto"/>
            <w:left w:val="none" w:sz="0" w:space="0" w:color="auto"/>
            <w:bottom w:val="none" w:sz="0" w:space="0" w:color="auto"/>
            <w:right w:val="none" w:sz="0" w:space="0" w:color="auto"/>
          </w:divBdr>
        </w:div>
        <w:div w:id="1466973847">
          <w:marLeft w:val="547"/>
          <w:marRight w:val="0"/>
          <w:marTop w:val="0"/>
          <w:marBottom w:val="0"/>
          <w:divBdr>
            <w:top w:val="none" w:sz="0" w:space="0" w:color="auto"/>
            <w:left w:val="none" w:sz="0" w:space="0" w:color="auto"/>
            <w:bottom w:val="none" w:sz="0" w:space="0" w:color="auto"/>
            <w:right w:val="none" w:sz="0" w:space="0" w:color="auto"/>
          </w:divBdr>
        </w:div>
      </w:divsChild>
    </w:div>
    <w:div w:id="974798247">
      <w:bodyDiv w:val="1"/>
      <w:marLeft w:val="0"/>
      <w:marRight w:val="0"/>
      <w:marTop w:val="0"/>
      <w:marBottom w:val="0"/>
      <w:divBdr>
        <w:top w:val="none" w:sz="0" w:space="0" w:color="auto"/>
        <w:left w:val="none" w:sz="0" w:space="0" w:color="auto"/>
        <w:bottom w:val="none" w:sz="0" w:space="0" w:color="auto"/>
        <w:right w:val="none" w:sz="0" w:space="0" w:color="auto"/>
      </w:divBdr>
      <w:divsChild>
        <w:div w:id="1391490371">
          <w:marLeft w:val="706"/>
          <w:marRight w:val="0"/>
          <w:marTop w:val="0"/>
          <w:marBottom w:val="0"/>
          <w:divBdr>
            <w:top w:val="none" w:sz="0" w:space="0" w:color="auto"/>
            <w:left w:val="none" w:sz="0" w:space="0" w:color="auto"/>
            <w:bottom w:val="none" w:sz="0" w:space="0" w:color="auto"/>
            <w:right w:val="none" w:sz="0" w:space="0" w:color="auto"/>
          </w:divBdr>
        </w:div>
      </w:divsChild>
    </w:div>
    <w:div w:id="1090587979">
      <w:bodyDiv w:val="1"/>
      <w:marLeft w:val="0"/>
      <w:marRight w:val="0"/>
      <w:marTop w:val="0"/>
      <w:marBottom w:val="0"/>
      <w:divBdr>
        <w:top w:val="none" w:sz="0" w:space="0" w:color="auto"/>
        <w:left w:val="none" w:sz="0" w:space="0" w:color="auto"/>
        <w:bottom w:val="none" w:sz="0" w:space="0" w:color="auto"/>
        <w:right w:val="none" w:sz="0" w:space="0" w:color="auto"/>
      </w:divBdr>
    </w:div>
    <w:div w:id="1139300155">
      <w:bodyDiv w:val="1"/>
      <w:marLeft w:val="0"/>
      <w:marRight w:val="0"/>
      <w:marTop w:val="0"/>
      <w:marBottom w:val="0"/>
      <w:divBdr>
        <w:top w:val="none" w:sz="0" w:space="0" w:color="auto"/>
        <w:left w:val="none" w:sz="0" w:space="0" w:color="auto"/>
        <w:bottom w:val="none" w:sz="0" w:space="0" w:color="auto"/>
        <w:right w:val="none" w:sz="0" w:space="0" w:color="auto"/>
      </w:divBdr>
      <w:divsChild>
        <w:div w:id="1103304721">
          <w:marLeft w:val="547"/>
          <w:marRight w:val="0"/>
          <w:marTop w:val="0"/>
          <w:marBottom w:val="0"/>
          <w:divBdr>
            <w:top w:val="none" w:sz="0" w:space="0" w:color="auto"/>
            <w:left w:val="none" w:sz="0" w:space="0" w:color="auto"/>
            <w:bottom w:val="none" w:sz="0" w:space="0" w:color="auto"/>
            <w:right w:val="none" w:sz="0" w:space="0" w:color="auto"/>
          </w:divBdr>
        </w:div>
        <w:div w:id="1414472528">
          <w:marLeft w:val="547"/>
          <w:marRight w:val="0"/>
          <w:marTop w:val="0"/>
          <w:marBottom w:val="0"/>
          <w:divBdr>
            <w:top w:val="none" w:sz="0" w:space="0" w:color="auto"/>
            <w:left w:val="none" w:sz="0" w:space="0" w:color="auto"/>
            <w:bottom w:val="none" w:sz="0" w:space="0" w:color="auto"/>
            <w:right w:val="none" w:sz="0" w:space="0" w:color="auto"/>
          </w:divBdr>
        </w:div>
      </w:divsChild>
    </w:div>
    <w:div w:id="1167013263">
      <w:bodyDiv w:val="1"/>
      <w:marLeft w:val="0"/>
      <w:marRight w:val="0"/>
      <w:marTop w:val="0"/>
      <w:marBottom w:val="0"/>
      <w:divBdr>
        <w:top w:val="none" w:sz="0" w:space="0" w:color="auto"/>
        <w:left w:val="none" w:sz="0" w:space="0" w:color="auto"/>
        <w:bottom w:val="none" w:sz="0" w:space="0" w:color="auto"/>
        <w:right w:val="none" w:sz="0" w:space="0" w:color="auto"/>
      </w:divBdr>
    </w:div>
    <w:div w:id="1222447675">
      <w:bodyDiv w:val="1"/>
      <w:marLeft w:val="0"/>
      <w:marRight w:val="0"/>
      <w:marTop w:val="0"/>
      <w:marBottom w:val="0"/>
      <w:divBdr>
        <w:top w:val="none" w:sz="0" w:space="0" w:color="auto"/>
        <w:left w:val="none" w:sz="0" w:space="0" w:color="auto"/>
        <w:bottom w:val="none" w:sz="0" w:space="0" w:color="auto"/>
        <w:right w:val="none" w:sz="0" w:space="0" w:color="auto"/>
      </w:divBdr>
      <w:divsChild>
        <w:div w:id="451825374">
          <w:marLeft w:val="446"/>
          <w:marRight w:val="0"/>
          <w:marTop w:val="0"/>
          <w:marBottom w:val="0"/>
          <w:divBdr>
            <w:top w:val="none" w:sz="0" w:space="0" w:color="auto"/>
            <w:left w:val="none" w:sz="0" w:space="0" w:color="auto"/>
            <w:bottom w:val="none" w:sz="0" w:space="0" w:color="auto"/>
            <w:right w:val="none" w:sz="0" w:space="0" w:color="auto"/>
          </w:divBdr>
        </w:div>
      </w:divsChild>
    </w:div>
    <w:div w:id="1247232095">
      <w:bodyDiv w:val="1"/>
      <w:marLeft w:val="0"/>
      <w:marRight w:val="0"/>
      <w:marTop w:val="0"/>
      <w:marBottom w:val="0"/>
      <w:divBdr>
        <w:top w:val="none" w:sz="0" w:space="0" w:color="auto"/>
        <w:left w:val="none" w:sz="0" w:space="0" w:color="auto"/>
        <w:bottom w:val="none" w:sz="0" w:space="0" w:color="auto"/>
        <w:right w:val="none" w:sz="0" w:space="0" w:color="auto"/>
      </w:divBdr>
      <w:divsChild>
        <w:div w:id="608977172">
          <w:marLeft w:val="446"/>
          <w:marRight w:val="0"/>
          <w:marTop w:val="0"/>
          <w:marBottom w:val="0"/>
          <w:divBdr>
            <w:top w:val="none" w:sz="0" w:space="0" w:color="auto"/>
            <w:left w:val="none" w:sz="0" w:space="0" w:color="auto"/>
            <w:bottom w:val="none" w:sz="0" w:space="0" w:color="auto"/>
            <w:right w:val="none" w:sz="0" w:space="0" w:color="auto"/>
          </w:divBdr>
        </w:div>
      </w:divsChild>
    </w:div>
    <w:div w:id="1286156180">
      <w:bodyDiv w:val="1"/>
      <w:marLeft w:val="0"/>
      <w:marRight w:val="0"/>
      <w:marTop w:val="0"/>
      <w:marBottom w:val="0"/>
      <w:divBdr>
        <w:top w:val="none" w:sz="0" w:space="0" w:color="auto"/>
        <w:left w:val="none" w:sz="0" w:space="0" w:color="auto"/>
        <w:bottom w:val="none" w:sz="0" w:space="0" w:color="auto"/>
        <w:right w:val="none" w:sz="0" w:space="0" w:color="auto"/>
      </w:divBdr>
    </w:div>
    <w:div w:id="1294210478">
      <w:bodyDiv w:val="1"/>
      <w:marLeft w:val="0"/>
      <w:marRight w:val="0"/>
      <w:marTop w:val="0"/>
      <w:marBottom w:val="0"/>
      <w:divBdr>
        <w:top w:val="none" w:sz="0" w:space="0" w:color="auto"/>
        <w:left w:val="none" w:sz="0" w:space="0" w:color="auto"/>
        <w:bottom w:val="none" w:sz="0" w:space="0" w:color="auto"/>
        <w:right w:val="none" w:sz="0" w:space="0" w:color="auto"/>
      </w:divBdr>
    </w:div>
    <w:div w:id="1385442970">
      <w:bodyDiv w:val="1"/>
      <w:marLeft w:val="0"/>
      <w:marRight w:val="0"/>
      <w:marTop w:val="0"/>
      <w:marBottom w:val="0"/>
      <w:divBdr>
        <w:top w:val="none" w:sz="0" w:space="0" w:color="auto"/>
        <w:left w:val="none" w:sz="0" w:space="0" w:color="auto"/>
        <w:bottom w:val="none" w:sz="0" w:space="0" w:color="auto"/>
        <w:right w:val="none" w:sz="0" w:space="0" w:color="auto"/>
      </w:divBdr>
    </w:div>
    <w:div w:id="1388525497">
      <w:bodyDiv w:val="1"/>
      <w:marLeft w:val="0"/>
      <w:marRight w:val="0"/>
      <w:marTop w:val="0"/>
      <w:marBottom w:val="0"/>
      <w:divBdr>
        <w:top w:val="none" w:sz="0" w:space="0" w:color="auto"/>
        <w:left w:val="none" w:sz="0" w:space="0" w:color="auto"/>
        <w:bottom w:val="none" w:sz="0" w:space="0" w:color="auto"/>
        <w:right w:val="none" w:sz="0" w:space="0" w:color="auto"/>
      </w:divBdr>
    </w:div>
    <w:div w:id="1405642171">
      <w:bodyDiv w:val="1"/>
      <w:marLeft w:val="0"/>
      <w:marRight w:val="0"/>
      <w:marTop w:val="0"/>
      <w:marBottom w:val="0"/>
      <w:divBdr>
        <w:top w:val="none" w:sz="0" w:space="0" w:color="auto"/>
        <w:left w:val="none" w:sz="0" w:space="0" w:color="auto"/>
        <w:bottom w:val="none" w:sz="0" w:space="0" w:color="auto"/>
        <w:right w:val="none" w:sz="0" w:space="0" w:color="auto"/>
      </w:divBdr>
      <w:divsChild>
        <w:div w:id="975110883">
          <w:marLeft w:val="475"/>
          <w:marRight w:val="0"/>
          <w:marTop w:val="0"/>
          <w:marBottom w:val="0"/>
          <w:divBdr>
            <w:top w:val="none" w:sz="0" w:space="0" w:color="auto"/>
            <w:left w:val="none" w:sz="0" w:space="0" w:color="auto"/>
            <w:bottom w:val="none" w:sz="0" w:space="0" w:color="auto"/>
            <w:right w:val="none" w:sz="0" w:space="0" w:color="auto"/>
          </w:divBdr>
        </w:div>
        <w:div w:id="284193017">
          <w:marLeft w:val="475"/>
          <w:marRight w:val="0"/>
          <w:marTop w:val="0"/>
          <w:marBottom w:val="0"/>
          <w:divBdr>
            <w:top w:val="none" w:sz="0" w:space="0" w:color="auto"/>
            <w:left w:val="none" w:sz="0" w:space="0" w:color="auto"/>
            <w:bottom w:val="none" w:sz="0" w:space="0" w:color="auto"/>
            <w:right w:val="none" w:sz="0" w:space="0" w:color="auto"/>
          </w:divBdr>
        </w:div>
        <w:div w:id="156307549">
          <w:marLeft w:val="475"/>
          <w:marRight w:val="0"/>
          <w:marTop w:val="0"/>
          <w:marBottom w:val="0"/>
          <w:divBdr>
            <w:top w:val="none" w:sz="0" w:space="0" w:color="auto"/>
            <w:left w:val="none" w:sz="0" w:space="0" w:color="auto"/>
            <w:bottom w:val="none" w:sz="0" w:space="0" w:color="auto"/>
            <w:right w:val="none" w:sz="0" w:space="0" w:color="auto"/>
          </w:divBdr>
        </w:div>
      </w:divsChild>
    </w:div>
    <w:div w:id="1476948518">
      <w:bodyDiv w:val="1"/>
      <w:marLeft w:val="0"/>
      <w:marRight w:val="0"/>
      <w:marTop w:val="0"/>
      <w:marBottom w:val="0"/>
      <w:divBdr>
        <w:top w:val="none" w:sz="0" w:space="0" w:color="auto"/>
        <w:left w:val="none" w:sz="0" w:space="0" w:color="auto"/>
        <w:bottom w:val="none" w:sz="0" w:space="0" w:color="auto"/>
        <w:right w:val="none" w:sz="0" w:space="0" w:color="auto"/>
      </w:divBdr>
    </w:div>
    <w:div w:id="1507477612">
      <w:bodyDiv w:val="1"/>
      <w:marLeft w:val="0"/>
      <w:marRight w:val="0"/>
      <w:marTop w:val="0"/>
      <w:marBottom w:val="0"/>
      <w:divBdr>
        <w:top w:val="none" w:sz="0" w:space="0" w:color="auto"/>
        <w:left w:val="none" w:sz="0" w:space="0" w:color="auto"/>
        <w:bottom w:val="none" w:sz="0" w:space="0" w:color="auto"/>
        <w:right w:val="none" w:sz="0" w:space="0" w:color="auto"/>
      </w:divBdr>
    </w:div>
    <w:div w:id="1554923257">
      <w:bodyDiv w:val="1"/>
      <w:marLeft w:val="0"/>
      <w:marRight w:val="0"/>
      <w:marTop w:val="0"/>
      <w:marBottom w:val="0"/>
      <w:divBdr>
        <w:top w:val="none" w:sz="0" w:space="0" w:color="auto"/>
        <w:left w:val="none" w:sz="0" w:space="0" w:color="auto"/>
        <w:bottom w:val="none" w:sz="0" w:space="0" w:color="auto"/>
        <w:right w:val="none" w:sz="0" w:space="0" w:color="auto"/>
      </w:divBdr>
      <w:divsChild>
        <w:div w:id="1569345460">
          <w:marLeft w:val="1950"/>
          <w:marRight w:val="0"/>
          <w:marTop w:val="0"/>
          <w:marBottom w:val="0"/>
          <w:divBdr>
            <w:top w:val="none" w:sz="0" w:space="0" w:color="auto"/>
            <w:left w:val="none" w:sz="0" w:space="0" w:color="auto"/>
            <w:bottom w:val="none" w:sz="0" w:space="0" w:color="auto"/>
            <w:right w:val="none" w:sz="0" w:space="0" w:color="auto"/>
          </w:divBdr>
        </w:div>
      </w:divsChild>
    </w:div>
    <w:div w:id="1593709475">
      <w:bodyDiv w:val="1"/>
      <w:marLeft w:val="0"/>
      <w:marRight w:val="0"/>
      <w:marTop w:val="0"/>
      <w:marBottom w:val="0"/>
      <w:divBdr>
        <w:top w:val="none" w:sz="0" w:space="0" w:color="auto"/>
        <w:left w:val="none" w:sz="0" w:space="0" w:color="auto"/>
        <w:bottom w:val="none" w:sz="0" w:space="0" w:color="auto"/>
        <w:right w:val="none" w:sz="0" w:space="0" w:color="auto"/>
      </w:divBdr>
      <w:divsChild>
        <w:div w:id="11843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5869910">
      <w:bodyDiv w:val="1"/>
      <w:marLeft w:val="0"/>
      <w:marRight w:val="0"/>
      <w:marTop w:val="0"/>
      <w:marBottom w:val="0"/>
      <w:divBdr>
        <w:top w:val="none" w:sz="0" w:space="0" w:color="auto"/>
        <w:left w:val="none" w:sz="0" w:space="0" w:color="auto"/>
        <w:bottom w:val="none" w:sz="0" w:space="0" w:color="auto"/>
        <w:right w:val="none" w:sz="0" w:space="0" w:color="auto"/>
      </w:divBdr>
    </w:div>
    <w:div w:id="1665544522">
      <w:bodyDiv w:val="1"/>
      <w:marLeft w:val="0"/>
      <w:marRight w:val="0"/>
      <w:marTop w:val="0"/>
      <w:marBottom w:val="0"/>
      <w:divBdr>
        <w:top w:val="none" w:sz="0" w:space="0" w:color="auto"/>
        <w:left w:val="none" w:sz="0" w:space="0" w:color="auto"/>
        <w:bottom w:val="none" w:sz="0" w:space="0" w:color="auto"/>
        <w:right w:val="none" w:sz="0" w:space="0" w:color="auto"/>
      </w:divBdr>
    </w:div>
    <w:div w:id="1744832840">
      <w:bodyDiv w:val="1"/>
      <w:marLeft w:val="0"/>
      <w:marRight w:val="0"/>
      <w:marTop w:val="0"/>
      <w:marBottom w:val="0"/>
      <w:divBdr>
        <w:top w:val="none" w:sz="0" w:space="0" w:color="auto"/>
        <w:left w:val="none" w:sz="0" w:space="0" w:color="auto"/>
        <w:bottom w:val="none" w:sz="0" w:space="0" w:color="auto"/>
        <w:right w:val="none" w:sz="0" w:space="0" w:color="auto"/>
      </w:divBdr>
    </w:div>
    <w:div w:id="1779251266">
      <w:bodyDiv w:val="1"/>
      <w:marLeft w:val="0"/>
      <w:marRight w:val="0"/>
      <w:marTop w:val="0"/>
      <w:marBottom w:val="0"/>
      <w:divBdr>
        <w:top w:val="none" w:sz="0" w:space="0" w:color="auto"/>
        <w:left w:val="none" w:sz="0" w:space="0" w:color="auto"/>
        <w:bottom w:val="none" w:sz="0" w:space="0" w:color="auto"/>
        <w:right w:val="none" w:sz="0" w:space="0" w:color="auto"/>
      </w:divBdr>
      <w:divsChild>
        <w:div w:id="1306084527">
          <w:marLeft w:val="562"/>
          <w:marRight w:val="0"/>
          <w:marTop w:val="0"/>
          <w:marBottom w:val="0"/>
          <w:divBdr>
            <w:top w:val="none" w:sz="0" w:space="0" w:color="auto"/>
            <w:left w:val="none" w:sz="0" w:space="0" w:color="auto"/>
            <w:bottom w:val="none" w:sz="0" w:space="0" w:color="auto"/>
            <w:right w:val="none" w:sz="0" w:space="0" w:color="auto"/>
          </w:divBdr>
        </w:div>
        <w:div w:id="1509560636">
          <w:marLeft w:val="1526"/>
          <w:marRight w:val="0"/>
          <w:marTop w:val="0"/>
          <w:marBottom w:val="0"/>
          <w:divBdr>
            <w:top w:val="none" w:sz="0" w:space="0" w:color="auto"/>
            <w:left w:val="none" w:sz="0" w:space="0" w:color="auto"/>
            <w:bottom w:val="none" w:sz="0" w:space="0" w:color="auto"/>
            <w:right w:val="none" w:sz="0" w:space="0" w:color="auto"/>
          </w:divBdr>
        </w:div>
        <w:div w:id="585577218">
          <w:marLeft w:val="1526"/>
          <w:marRight w:val="0"/>
          <w:marTop w:val="0"/>
          <w:marBottom w:val="0"/>
          <w:divBdr>
            <w:top w:val="none" w:sz="0" w:space="0" w:color="auto"/>
            <w:left w:val="none" w:sz="0" w:space="0" w:color="auto"/>
            <w:bottom w:val="none" w:sz="0" w:space="0" w:color="auto"/>
            <w:right w:val="none" w:sz="0" w:space="0" w:color="auto"/>
          </w:divBdr>
        </w:div>
        <w:div w:id="1858735177">
          <w:marLeft w:val="1526"/>
          <w:marRight w:val="0"/>
          <w:marTop w:val="0"/>
          <w:marBottom w:val="0"/>
          <w:divBdr>
            <w:top w:val="none" w:sz="0" w:space="0" w:color="auto"/>
            <w:left w:val="none" w:sz="0" w:space="0" w:color="auto"/>
            <w:bottom w:val="none" w:sz="0" w:space="0" w:color="auto"/>
            <w:right w:val="none" w:sz="0" w:space="0" w:color="auto"/>
          </w:divBdr>
        </w:div>
      </w:divsChild>
    </w:div>
    <w:div w:id="1837107533">
      <w:bodyDiv w:val="1"/>
      <w:marLeft w:val="0"/>
      <w:marRight w:val="0"/>
      <w:marTop w:val="0"/>
      <w:marBottom w:val="0"/>
      <w:divBdr>
        <w:top w:val="none" w:sz="0" w:space="0" w:color="auto"/>
        <w:left w:val="none" w:sz="0" w:space="0" w:color="auto"/>
        <w:bottom w:val="none" w:sz="0" w:space="0" w:color="auto"/>
        <w:right w:val="none" w:sz="0" w:space="0" w:color="auto"/>
      </w:divBdr>
    </w:div>
    <w:div w:id="1894344720">
      <w:bodyDiv w:val="1"/>
      <w:marLeft w:val="0"/>
      <w:marRight w:val="0"/>
      <w:marTop w:val="0"/>
      <w:marBottom w:val="0"/>
      <w:divBdr>
        <w:top w:val="none" w:sz="0" w:space="0" w:color="auto"/>
        <w:left w:val="none" w:sz="0" w:space="0" w:color="auto"/>
        <w:bottom w:val="none" w:sz="0" w:space="0" w:color="auto"/>
        <w:right w:val="none" w:sz="0" w:space="0" w:color="auto"/>
      </w:divBdr>
    </w:div>
    <w:div w:id="1927957715">
      <w:bodyDiv w:val="1"/>
      <w:marLeft w:val="0"/>
      <w:marRight w:val="0"/>
      <w:marTop w:val="0"/>
      <w:marBottom w:val="0"/>
      <w:divBdr>
        <w:top w:val="none" w:sz="0" w:space="0" w:color="auto"/>
        <w:left w:val="none" w:sz="0" w:space="0" w:color="auto"/>
        <w:bottom w:val="none" w:sz="0" w:space="0" w:color="auto"/>
        <w:right w:val="none" w:sz="0" w:space="0" w:color="auto"/>
      </w:divBdr>
    </w:div>
    <w:div w:id="1944069145">
      <w:bodyDiv w:val="1"/>
      <w:marLeft w:val="0"/>
      <w:marRight w:val="0"/>
      <w:marTop w:val="0"/>
      <w:marBottom w:val="0"/>
      <w:divBdr>
        <w:top w:val="none" w:sz="0" w:space="0" w:color="auto"/>
        <w:left w:val="none" w:sz="0" w:space="0" w:color="auto"/>
        <w:bottom w:val="none" w:sz="0" w:space="0" w:color="auto"/>
        <w:right w:val="none" w:sz="0" w:space="0" w:color="auto"/>
      </w:divBdr>
      <w:divsChild>
        <w:div w:id="964428977">
          <w:marLeft w:val="446"/>
          <w:marRight w:val="0"/>
          <w:marTop w:val="0"/>
          <w:marBottom w:val="0"/>
          <w:divBdr>
            <w:top w:val="none" w:sz="0" w:space="0" w:color="auto"/>
            <w:left w:val="none" w:sz="0" w:space="0" w:color="auto"/>
            <w:bottom w:val="none" w:sz="0" w:space="0" w:color="auto"/>
            <w:right w:val="none" w:sz="0" w:space="0" w:color="auto"/>
          </w:divBdr>
        </w:div>
      </w:divsChild>
    </w:div>
    <w:div w:id="1993096447">
      <w:bodyDiv w:val="1"/>
      <w:marLeft w:val="0"/>
      <w:marRight w:val="0"/>
      <w:marTop w:val="0"/>
      <w:marBottom w:val="0"/>
      <w:divBdr>
        <w:top w:val="none" w:sz="0" w:space="0" w:color="auto"/>
        <w:left w:val="none" w:sz="0" w:space="0" w:color="auto"/>
        <w:bottom w:val="none" w:sz="0" w:space="0" w:color="auto"/>
        <w:right w:val="none" w:sz="0" w:space="0" w:color="auto"/>
      </w:divBdr>
    </w:div>
    <w:div w:id="1994987244">
      <w:bodyDiv w:val="1"/>
      <w:marLeft w:val="0"/>
      <w:marRight w:val="0"/>
      <w:marTop w:val="0"/>
      <w:marBottom w:val="0"/>
      <w:divBdr>
        <w:top w:val="none" w:sz="0" w:space="0" w:color="auto"/>
        <w:left w:val="none" w:sz="0" w:space="0" w:color="auto"/>
        <w:bottom w:val="none" w:sz="0" w:space="0" w:color="auto"/>
        <w:right w:val="none" w:sz="0" w:space="0" w:color="auto"/>
      </w:divBdr>
      <w:divsChild>
        <w:div w:id="1615016513">
          <w:marLeft w:val="547"/>
          <w:marRight w:val="0"/>
          <w:marTop w:val="0"/>
          <w:marBottom w:val="0"/>
          <w:divBdr>
            <w:top w:val="none" w:sz="0" w:space="0" w:color="auto"/>
            <w:left w:val="none" w:sz="0" w:space="0" w:color="auto"/>
            <w:bottom w:val="none" w:sz="0" w:space="0" w:color="auto"/>
            <w:right w:val="none" w:sz="0" w:space="0" w:color="auto"/>
          </w:divBdr>
        </w:div>
      </w:divsChild>
    </w:div>
    <w:div w:id="2058506230">
      <w:bodyDiv w:val="1"/>
      <w:marLeft w:val="0"/>
      <w:marRight w:val="0"/>
      <w:marTop w:val="0"/>
      <w:marBottom w:val="0"/>
      <w:divBdr>
        <w:top w:val="none" w:sz="0" w:space="0" w:color="auto"/>
        <w:left w:val="none" w:sz="0" w:space="0" w:color="auto"/>
        <w:bottom w:val="none" w:sz="0" w:space="0" w:color="auto"/>
        <w:right w:val="none" w:sz="0" w:space="0" w:color="auto"/>
      </w:divBdr>
      <w:divsChild>
        <w:div w:id="2140297742">
          <w:marLeft w:val="547"/>
          <w:marRight w:val="0"/>
          <w:marTop w:val="0"/>
          <w:marBottom w:val="0"/>
          <w:divBdr>
            <w:top w:val="none" w:sz="0" w:space="0" w:color="auto"/>
            <w:left w:val="none" w:sz="0" w:space="0" w:color="auto"/>
            <w:bottom w:val="none" w:sz="0" w:space="0" w:color="auto"/>
            <w:right w:val="none" w:sz="0" w:space="0" w:color="auto"/>
          </w:divBdr>
        </w:div>
      </w:divsChild>
    </w:div>
    <w:div w:id="2111701832">
      <w:bodyDiv w:val="1"/>
      <w:marLeft w:val="0"/>
      <w:marRight w:val="0"/>
      <w:marTop w:val="0"/>
      <w:marBottom w:val="0"/>
      <w:divBdr>
        <w:top w:val="none" w:sz="0" w:space="0" w:color="auto"/>
        <w:left w:val="none" w:sz="0" w:space="0" w:color="auto"/>
        <w:bottom w:val="none" w:sz="0" w:space="0" w:color="auto"/>
        <w:right w:val="none" w:sz="0" w:space="0" w:color="auto"/>
      </w:divBdr>
      <w:divsChild>
        <w:div w:id="1784424463">
          <w:marLeft w:val="446"/>
          <w:marRight w:val="0"/>
          <w:marTop w:val="0"/>
          <w:marBottom w:val="0"/>
          <w:divBdr>
            <w:top w:val="none" w:sz="0" w:space="0" w:color="auto"/>
            <w:left w:val="none" w:sz="0" w:space="0" w:color="auto"/>
            <w:bottom w:val="none" w:sz="0" w:space="0" w:color="auto"/>
            <w:right w:val="none" w:sz="0" w:space="0" w:color="auto"/>
          </w:divBdr>
        </w:div>
        <w:div w:id="1872840077">
          <w:marLeft w:val="446"/>
          <w:marRight w:val="0"/>
          <w:marTop w:val="0"/>
          <w:marBottom w:val="0"/>
          <w:divBdr>
            <w:top w:val="none" w:sz="0" w:space="0" w:color="auto"/>
            <w:left w:val="none" w:sz="0" w:space="0" w:color="auto"/>
            <w:bottom w:val="none" w:sz="0" w:space="0" w:color="auto"/>
            <w:right w:val="none" w:sz="0" w:space="0" w:color="auto"/>
          </w:divBdr>
        </w:div>
        <w:div w:id="1306814588">
          <w:marLeft w:val="446"/>
          <w:marRight w:val="0"/>
          <w:marTop w:val="0"/>
          <w:marBottom w:val="0"/>
          <w:divBdr>
            <w:top w:val="none" w:sz="0" w:space="0" w:color="auto"/>
            <w:left w:val="none" w:sz="0" w:space="0" w:color="auto"/>
            <w:bottom w:val="none" w:sz="0" w:space="0" w:color="auto"/>
            <w:right w:val="none" w:sz="0" w:space="0" w:color="auto"/>
          </w:divBdr>
        </w:div>
      </w:divsChild>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sChild>
        <w:div w:id="765811332">
          <w:marLeft w:val="706"/>
          <w:marRight w:val="0"/>
          <w:marTop w:val="0"/>
          <w:marBottom w:val="0"/>
          <w:divBdr>
            <w:top w:val="none" w:sz="0" w:space="0" w:color="auto"/>
            <w:left w:val="none" w:sz="0" w:space="0" w:color="auto"/>
            <w:bottom w:val="none" w:sz="0" w:space="0" w:color="auto"/>
            <w:right w:val="none" w:sz="0" w:space="0" w:color="auto"/>
          </w:divBdr>
        </w:div>
        <w:div w:id="604464685">
          <w:marLeft w:val="706"/>
          <w:marRight w:val="0"/>
          <w:marTop w:val="0"/>
          <w:marBottom w:val="0"/>
          <w:divBdr>
            <w:top w:val="none" w:sz="0" w:space="0" w:color="auto"/>
            <w:left w:val="none" w:sz="0" w:space="0" w:color="auto"/>
            <w:bottom w:val="none" w:sz="0" w:space="0" w:color="auto"/>
            <w:right w:val="none" w:sz="0" w:space="0" w:color="auto"/>
          </w:divBdr>
        </w:div>
      </w:divsChild>
    </w:div>
    <w:div w:id="214696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doi.org/10.1155/2017/7932434" TargetMode="External"/><Relationship Id="rId32"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ieeexplore.ieee.org/stamp/stamp.jsp?tp=&amp;arnumber=9731619" TargetMode="Externa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ieeexplore.ieee.org/stamp/stamp.jsp?arnumber=9063157"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361</TotalTime>
  <Pages>10</Pages>
  <Words>2504</Words>
  <Characters>14275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16746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Kybett</dc:creator>
  <cp:keywords/>
  <dc:description/>
  <cp:lastModifiedBy>Huawei_C</cp:lastModifiedBy>
  <cp:revision>26</cp:revision>
  <dcterms:created xsi:type="dcterms:W3CDTF">2022-09-29T16:55:00Z</dcterms:created>
  <dcterms:modified xsi:type="dcterms:W3CDTF">2022-09-30T12:56:00Z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(3)AZP1ki0FCWlKLcB47sgO2tCShqEMvM0gXWsq6LgKjqbZy+ty8zaWMsUvnyICzjUB0JvfDQlH
rPQ3D83JlmUkuESZPilyVjSpg7M4bMZ42ncMu9Ov2mJoaqVK+uBuQmWZOnGTpbdLXTVKPp3u
VWsFx0fmvabD4noR64FnuXTmpnjrufJQ5oAiQQxY8jhprfKVrVrNTeK+SEjgzYO1jU6gAHMl
ytNgM0a1rj9CB2b7FV</vt:lpwstr>
  </property>
  <property fmtid="{D5CDD505-2E9C-101B-9397-08002B2CF9AE}" pid="3" name="_2015_ms_pID_7253431">
    <vt:lpwstr>+TSYMafeG0l+qejHTO2p3+Gghi31Okceb65Pa1YVmf7EFvFLNuQeTm
9iDVsOjmm7SxksDxiz+KfDqEyI2+2P5Z3DkYUUUb/WEcUnpbt4ltcI+3BGKFi2Tlg3XmLcJz
l7ypZb9NukX4N833w34qAPPXCOtyhIHpbkxI6tmLJleYQBA3SbuwWC4zYL3lhsW+xJ6doFQy
Wa7qagpMriY/Z6eZvLw3mdeqjukK0gz7JaeT</vt:lpwstr>
  </property>
  <property fmtid="{D5CDD505-2E9C-101B-9397-08002B2CF9AE}" pid="4" name="_2015_ms_pID_7253432">
    <vt:lpwstr>Ig==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1664470035</vt:lpwstr>
  </property>
</Properties>
</file>